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7"/>
        <w:gridCol w:w="5973"/>
        <w:gridCol w:w="1524"/>
      </w:tblGrid>
      <w:tr w:rsidR="00477CFA" w:rsidRPr="00333A45" w14:paraId="3BDC03CC" w14:textId="77777777" w:rsidTr="00477CFA">
        <w:trPr>
          <w:trHeight w:val="530"/>
        </w:trPr>
        <w:tc>
          <w:tcPr>
            <w:tcW w:w="587" w:type="pct"/>
            <w:shd w:val="clear" w:color="auto" w:fill="E7E6E6" w:themeFill="background2"/>
          </w:tcPr>
          <w:p w14:paraId="356627C5" w14:textId="5B2D967F" w:rsidR="00477CFA" w:rsidRPr="00B82FFC" w:rsidRDefault="00477CFA" w:rsidP="002577BE">
            <w:pPr>
              <w:spacing w:after="0" w:line="276" w:lineRule="auto"/>
              <w:rPr>
                <w:sz w:val="18"/>
                <w:szCs w:val="19"/>
                <w:lang w:val="es-ES"/>
              </w:rPr>
            </w:pPr>
            <w:proofErr w:type="spellStart"/>
            <w:r>
              <w:rPr>
                <w:sz w:val="18"/>
                <w:szCs w:val="19"/>
                <w:lang w:val="es-ES"/>
              </w:rPr>
              <w:t>Kodea</w:t>
            </w:r>
            <w:proofErr w:type="spellEnd"/>
          </w:p>
        </w:tc>
        <w:tc>
          <w:tcPr>
            <w:tcW w:w="3516" w:type="pct"/>
            <w:shd w:val="clear" w:color="auto" w:fill="E7E6E6" w:themeFill="background2"/>
          </w:tcPr>
          <w:p w14:paraId="306779D2" w14:textId="723E4268" w:rsidR="00477CFA" w:rsidRPr="00B82FFC" w:rsidRDefault="00477CFA" w:rsidP="002577BE">
            <w:pPr>
              <w:spacing w:after="0" w:line="276" w:lineRule="auto"/>
              <w:rPr>
                <w:sz w:val="18"/>
                <w:szCs w:val="19"/>
                <w:lang w:val="es-ES"/>
              </w:rPr>
            </w:pPr>
            <w:proofErr w:type="spellStart"/>
            <w:r>
              <w:rPr>
                <w:sz w:val="18"/>
                <w:szCs w:val="19"/>
                <w:lang w:val="es-ES"/>
              </w:rPr>
              <w:t>Zerbitzua</w:t>
            </w:r>
            <w:proofErr w:type="spellEnd"/>
          </w:p>
        </w:tc>
        <w:tc>
          <w:tcPr>
            <w:tcW w:w="897" w:type="pct"/>
            <w:shd w:val="clear" w:color="auto" w:fill="E7E6E6" w:themeFill="background2"/>
          </w:tcPr>
          <w:p w14:paraId="0CB94D6D" w14:textId="4227BFD0" w:rsidR="00477CFA" w:rsidRPr="00B82FFC" w:rsidRDefault="00477CFA" w:rsidP="002577BE">
            <w:pPr>
              <w:spacing w:after="0" w:line="276" w:lineRule="auto"/>
              <w:rPr>
                <w:sz w:val="18"/>
                <w:szCs w:val="19"/>
                <w:lang w:val="es-ES"/>
              </w:rPr>
            </w:pPr>
            <w:proofErr w:type="spellStart"/>
            <w:r>
              <w:rPr>
                <w:sz w:val="18"/>
                <w:szCs w:val="19"/>
                <w:lang w:val="es-ES"/>
              </w:rPr>
              <w:t>Lagatzailea</w:t>
            </w:r>
            <w:proofErr w:type="spellEnd"/>
          </w:p>
        </w:tc>
      </w:tr>
      <w:tr w:rsidR="00477CFA" w:rsidRPr="00333A45" w14:paraId="1A1C4FBE" w14:textId="77777777" w:rsidTr="00477CFA">
        <w:trPr>
          <w:trHeight w:val="362"/>
        </w:trPr>
        <w:tc>
          <w:tcPr>
            <w:tcW w:w="587" w:type="pct"/>
          </w:tcPr>
          <w:p w14:paraId="028A819B" w14:textId="758E05AF" w:rsidR="00477CFA" w:rsidRPr="00C80114" w:rsidRDefault="00477CFA" w:rsidP="002577BE">
            <w:pPr>
              <w:spacing w:after="200" w:line="276" w:lineRule="auto"/>
              <w:rPr>
                <w:sz w:val="18"/>
                <w:szCs w:val="19"/>
                <w:lang w:val="es-ES"/>
              </w:rPr>
            </w:pPr>
            <w:r w:rsidRPr="00C80114">
              <w:rPr>
                <w:sz w:val="18"/>
                <w:szCs w:val="19"/>
                <w:lang w:val="es-ES"/>
              </w:rPr>
              <w:t>0</w:t>
            </w:r>
            <w:r>
              <w:rPr>
                <w:sz w:val="18"/>
                <w:szCs w:val="19"/>
                <w:lang w:val="es-ES"/>
              </w:rPr>
              <w:t>9</w:t>
            </w:r>
            <w:r w:rsidR="003959B5">
              <w:rPr>
                <w:sz w:val="18"/>
                <w:szCs w:val="19"/>
                <w:lang w:val="es-ES"/>
              </w:rPr>
              <w:t>6</w:t>
            </w:r>
          </w:p>
        </w:tc>
        <w:tc>
          <w:tcPr>
            <w:tcW w:w="3516" w:type="pct"/>
          </w:tcPr>
          <w:p w14:paraId="489C52A3" w14:textId="7E6EED72" w:rsidR="00477CFA" w:rsidRPr="00C80114" w:rsidRDefault="00477CFA" w:rsidP="002577BE">
            <w:pPr>
              <w:spacing w:after="200" w:line="276" w:lineRule="auto"/>
              <w:rPr>
                <w:sz w:val="18"/>
                <w:szCs w:val="19"/>
                <w:lang w:val="es-ES"/>
              </w:rPr>
            </w:pPr>
            <w:proofErr w:type="spellStart"/>
            <w:r>
              <w:rPr>
                <w:sz w:val="18"/>
                <w:szCs w:val="19"/>
                <w:lang w:val="es-ES"/>
              </w:rPr>
              <w:t>Zerga-egoitzaren</w:t>
            </w:r>
            <w:proofErr w:type="spellEnd"/>
            <w:r>
              <w:rPr>
                <w:sz w:val="18"/>
                <w:szCs w:val="19"/>
                <w:lang w:val="es-ES"/>
              </w:rPr>
              <w:t xml:space="preserve"> </w:t>
            </w:r>
            <w:proofErr w:type="spellStart"/>
            <w:r>
              <w:rPr>
                <w:sz w:val="18"/>
                <w:szCs w:val="19"/>
                <w:lang w:val="es-ES"/>
              </w:rPr>
              <w:t>datuak</w:t>
            </w:r>
            <w:proofErr w:type="spellEnd"/>
            <w:r>
              <w:rPr>
                <w:sz w:val="18"/>
                <w:szCs w:val="19"/>
                <w:lang w:val="es-ES"/>
              </w:rPr>
              <w:t xml:space="preserve"> </w:t>
            </w:r>
            <w:r w:rsidR="003959B5">
              <w:rPr>
                <w:sz w:val="18"/>
                <w:szCs w:val="19"/>
                <w:lang w:val="es-ES"/>
              </w:rPr>
              <w:t xml:space="preserve">data </w:t>
            </w:r>
            <w:proofErr w:type="spellStart"/>
            <w:r w:rsidR="003959B5">
              <w:rPr>
                <w:sz w:val="18"/>
                <w:szCs w:val="19"/>
                <w:lang w:val="es-ES"/>
              </w:rPr>
              <w:t>zehatz</w:t>
            </w:r>
            <w:proofErr w:type="spellEnd"/>
            <w:r w:rsidR="003959B5">
              <w:rPr>
                <w:sz w:val="18"/>
                <w:szCs w:val="19"/>
                <w:lang w:val="es-ES"/>
              </w:rPr>
              <w:t xml:space="preserve"> batean</w:t>
            </w:r>
          </w:p>
        </w:tc>
        <w:tc>
          <w:tcPr>
            <w:tcW w:w="897" w:type="pct"/>
          </w:tcPr>
          <w:p w14:paraId="301B15B3" w14:textId="66780A97" w:rsidR="00477CFA" w:rsidRPr="00C80114" w:rsidRDefault="003959B5" w:rsidP="002577BE">
            <w:pPr>
              <w:spacing w:after="200" w:line="276" w:lineRule="auto"/>
              <w:rPr>
                <w:sz w:val="18"/>
                <w:szCs w:val="19"/>
                <w:lang w:val="es-ES"/>
              </w:rPr>
            </w:pPr>
            <w:r>
              <w:rPr>
                <w:sz w:val="18"/>
                <w:szCs w:val="19"/>
                <w:lang w:val="es-ES"/>
              </w:rPr>
              <w:t>BFA</w:t>
            </w:r>
          </w:p>
        </w:tc>
      </w:tr>
    </w:tbl>
    <w:p w14:paraId="4B2BEC16" w14:textId="77777777" w:rsidR="00B82FFC" w:rsidRDefault="00B82FFC" w:rsidP="00B82FFC">
      <w:pPr>
        <w:pBdr>
          <w:bottom w:val="single" w:sz="4" w:space="1" w:color="4472C4" w:themeColor="accent1"/>
        </w:pBdr>
        <w:spacing w:before="240" w:after="200" w:line="276" w:lineRule="auto"/>
        <w:rPr>
          <w:szCs w:val="19"/>
          <w:lang w:val="es-ES"/>
        </w:rPr>
      </w:pPr>
      <w:r>
        <w:rPr>
          <w:szCs w:val="19"/>
          <w:lang w:val="es-ES"/>
        </w:rPr>
        <w:t>DESKRIBAPENA</w:t>
      </w:r>
    </w:p>
    <w:p w14:paraId="67929C9E" w14:textId="6F526BB4" w:rsidR="00FD715C" w:rsidRPr="00BF264C" w:rsidRDefault="00FD715C" w:rsidP="00FD715C">
      <w:pPr>
        <w:spacing w:before="240" w:after="0" w:line="240" w:lineRule="auto"/>
        <w:rPr>
          <w:szCs w:val="19"/>
        </w:rPr>
      </w:pPr>
      <w:proofErr w:type="spellStart"/>
      <w:r>
        <w:t>Z</w:t>
      </w:r>
      <w:r w:rsidRPr="007862C0">
        <w:t>erbitzu</w:t>
      </w:r>
      <w:proofErr w:type="spellEnd"/>
      <w:r>
        <w:t xml:space="preserve"> </w:t>
      </w:r>
      <w:proofErr w:type="spellStart"/>
      <w:r>
        <w:t>hone</w:t>
      </w:r>
      <w:r w:rsidRPr="007862C0">
        <w:t>k</w:t>
      </w:r>
      <w:proofErr w:type="spellEnd"/>
      <w:r w:rsidRPr="007862C0">
        <w:t xml:space="preserve"> bide </w:t>
      </w:r>
      <w:proofErr w:type="spellStart"/>
      <w:r w:rsidRPr="007862C0">
        <w:t>ematen</w:t>
      </w:r>
      <w:proofErr w:type="spellEnd"/>
      <w:r w:rsidRPr="007862C0">
        <w:t xml:space="preserve"> du </w:t>
      </w:r>
      <w:proofErr w:type="spellStart"/>
      <w:r w:rsidRPr="007862C0">
        <w:t>pertsona</w:t>
      </w:r>
      <w:proofErr w:type="spellEnd"/>
      <w:r w:rsidRPr="007862C0">
        <w:t xml:space="preserve"> </w:t>
      </w:r>
      <w:proofErr w:type="spellStart"/>
      <w:r w:rsidRPr="007862C0">
        <w:t>fisik</w:t>
      </w:r>
      <w:r w:rsidR="007D320A">
        <w:t>o</w:t>
      </w:r>
      <w:proofErr w:type="spellEnd"/>
      <w:r w:rsidR="007D320A">
        <w:t xml:space="preserve">, </w:t>
      </w:r>
      <w:proofErr w:type="spellStart"/>
      <w:r w:rsidRPr="007862C0">
        <w:t>juridiko</w:t>
      </w:r>
      <w:proofErr w:type="spellEnd"/>
      <w:r w:rsidRPr="007862C0">
        <w:t xml:space="preserve"> </w:t>
      </w:r>
      <w:proofErr w:type="spellStart"/>
      <w:r w:rsidR="007D320A">
        <w:t>edo</w:t>
      </w:r>
      <w:proofErr w:type="spellEnd"/>
      <w:r w:rsidR="007D320A">
        <w:t xml:space="preserve"> </w:t>
      </w:r>
      <w:proofErr w:type="spellStart"/>
      <w:r w:rsidR="007D320A">
        <w:t>nortasun</w:t>
      </w:r>
      <w:proofErr w:type="spellEnd"/>
      <w:r w:rsidR="007D320A">
        <w:t xml:space="preserve"> </w:t>
      </w:r>
      <w:proofErr w:type="spellStart"/>
      <w:r w:rsidR="007D320A">
        <w:t>juridikorik</w:t>
      </w:r>
      <w:proofErr w:type="spellEnd"/>
      <w:r w:rsidR="007D320A">
        <w:t xml:space="preserve"> </w:t>
      </w:r>
      <w:proofErr w:type="spellStart"/>
      <w:r w:rsidR="007D320A">
        <w:t>gabeko</w:t>
      </w:r>
      <w:proofErr w:type="spellEnd"/>
      <w:r w:rsidR="007D320A">
        <w:t xml:space="preserve"> </w:t>
      </w:r>
      <w:proofErr w:type="spellStart"/>
      <w:r w:rsidR="007D320A">
        <w:t>erakunde</w:t>
      </w:r>
      <w:proofErr w:type="spellEnd"/>
      <w:r w:rsidR="007D320A">
        <w:t xml:space="preserve"> </w:t>
      </w:r>
      <w:proofErr w:type="spellStart"/>
      <w:r w:rsidR="007D320A">
        <w:t>baten</w:t>
      </w:r>
      <w:proofErr w:type="spellEnd"/>
      <w:r w:rsidR="007D320A">
        <w:t xml:space="preserve"> </w:t>
      </w:r>
      <w:proofErr w:type="spellStart"/>
      <w:r w:rsidRPr="007862C0">
        <w:t>zerga-egoitzaren</w:t>
      </w:r>
      <w:proofErr w:type="spellEnd"/>
      <w:r w:rsidRPr="007862C0">
        <w:t xml:space="preserve"> </w:t>
      </w:r>
      <w:proofErr w:type="spellStart"/>
      <w:r w:rsidRPr="007862C0">
        <w:t>datuak</w:t>
      </w:r>
      <w:proofErr w:type="spellEnd"/>
      <w:r w:rsidRPr="007862C0">
        <w:t xml:space="preserve"> </w:t>
      </w:r>
      <w:r w:rsidR="00A25783">
        <w:t xml:space="preserve">data </w:t>
      </w:r>
      <w:proofErr w:type="spellStart"/>
      <w:r w:rsidR="00A25783">
        <w:t>zehatz</w:t>
      </w:r>
      <w:proofErr w:type="spellEnd"/>
      <w:r w:rsidR="00A25783">
        <w:t xml:space="preserve"> </w:t>
      </w:r>
      <w:proofErr w:type="spellStart"/>
      <w:r w:rsidR="00A25783">
        <w:t>batean</w:t>
      </w:r>
      <w:proofErr w:type="spellEnd"/>
      <w:r w:rsidR="00A25783">
        <w:t xml:space="preserve"> </w:t>
      </w:r>
      <w:proofErr w:type="spellStart"/>
      <w:r w:rsidRPr="007862C0">
        <w:t>kontsultatzeko</w:t>
      </w:r>
      <w:proofErr w:type="spellEnd"/>
      <w:r w:rsidRPr="007862C0">
        <w:t>.</w:t>
      </w:r>
      <w:r>
        <w:t xml:space="preserve"> </w:t>
      </w:r>
    </w:p>
    <w:p w14:paraId="5DFE0601" w14:textId="445C5349" w:rsidR="00B82FFC" w:rsidRPr="007F12EC" w:rsidRDefault="00B82FFC" w:rsidP="00FD715C">
      <w:pPr>
        <w:pBdr>
          <w:bottom w:val="single" w:sz="4" w:space="1" w:color="4472C4" w:themeColor="accent1"/>
        </w:pBdr>
        <w:spacing w:before="240" w:after="200" w:line="276" w:lineRule="auto"/>
        <w:rPr>
          <w:szCs w:val="19"/>
          <w:lang w:val="es-ES"/>
        </w:rPr>
      </w:pPr>
      <w:r w:rsidRPr="00BF264C">
        <w:rPr>
          <w:szCs w:val="19"/>
          <w:lang w:val="es-ES"/>
        </w:rPr>
        <w:t>ESKATUTAKO D</w:t>
      </w:r>
      <w:r w:rsidRPr="00976A55">
        <w:rPr>
          <w:szCs w:val="19"/>
          <w:lang w:val="es-ES"/>
        </w:rPr>
        <w:t>ATUAK</w:t>
      </w:r>
      <w:r>
        <w:rPr>
          <w:szCs w:val="19"/>
          <w:lang w:val="es-ES"/>
        </w:rPr>
        <w:tab/>
      </w:r>
    </w:p>
    <w:p w14:paraId="3CE51D71" w14:textId="77777777" w:rsidR="007D320A" w:rsidRDefault="007D320A" w:rsidP="007D320A">
      <w:pPr>
        <w:shd w:val="clear" w:color="auto" w:fill="FFFFFF"/>
        <w:rPr>
          <w:szCs w:val="24"/>
          <w:lang w:val="es-ES"/>
        </w:rPr>
      </w:pPr>
      <w:r>
        <w:rPr>
          <w:szCs w:val="24"/>
          <w:lang w:val="eu-ES"/>
        </w:rPr>
        <w:t>Kontsultaren xede izango den pertsonari buruz eman beharreko gutxieneko datuak honako hauek dira:</w:t>
      </w:r>
      <w:r>
        <w:rPr>
          <w:szCs w:val="24"/>
          <w:lang w:val="es-ES"/>
        </w:rPr>
        <w:t xml:space="preserve"> </w:t>
      </w:r>
    </w:p>
    <w:p w14:paraId="3352BB98" w14:textId="04947BBC" w:rsidR="00CA143C" w:rsidRPr="00CA143C" w:rsidRDefault="00CA143C" w:rsidP="00CA143C">
      <w:pPr>
        <w:pStyle w:val="Prrafodelista"/>
        <w:numPr>
          <w:ilvl w:val="0"/>
          <w:numId w:val="1"/>
        </w:numPr>
      </w:pPr>
      <w:proofErr w:type="spellStart"/>
      <w:r>
        <w:t>K</w:t>
      </w:r>
      <w:r w:rsidRPr="00CA143C">
        <w:t>ontsultatu</w:t>
      </w:r>
      <w:proofErr w:type="spellEnd"/>
      <w:r w:rsidRPr="00CA143C">
        <w:t xml:space="preserve"> </w:t>
      </w:r>
      <w:proofErr w:type="spellStart"/>
      <w:r w:rsidRPr="00CA143C">
        <w:t>beharreko</w:t>
      </w:r>
      <w:proofErr w:type="spellEnd"/>
      <w:r w:rsidRPr="00CA143C">
        <w:t xml:space="preserve"> </w:t>
      </w:r>
      <w:proofErr w:type="spellStart"/>
      <w:r w:rsidRPr="00CA143C">
        <w:t>titularraren</w:t>
      </w:r>
      <w:proofErr w:type="spellEnd"/>
      <w:r w:rsidRPr="00CA143C">
        <w:t xml:space="preserve"> </w:t>
      </w:r>
      <w:proofErr w:type="spellStart"/>
      <w:r w:rsidRPr="00CA143C">
        <w:t>datuak</w:t>
      </w:r>
      <w:proofErr w:type="spellEnd"/>
    </w:p>
    <w:p w14:paraId="07F383B3" w14:textId="1B9CB1D0" w:rsidR="00CA143C" w:rsidRPr="00D03C40" w:rsidRDefault="00CA143C" w:rsidP="00CA143C">
      <w:pPr>
        <w:pStyle w:val="Default"/>
        <w:numPr>
          <w:ilvl w:val="1"/>
          <w:numId w:val="13"/>
        </w:numPr>
        <w:jc w:val="both"/>
        <w:rPr>
          <w:rFonts w:ascii="Lato Light" w:hAnsi="Lato Light" w:cs="Calibri"/>
          <w:bCs/>
          <w:color w:val="auto"/>
          <w:sz w:val="19"/>
          <w:szCs w:val="19"/>
        </w:rPr>
      </w:pPr>
      <w:proofErr w:type="spellStart"/>
      <w:r w:rsidRPr="00CA143C">
        <w:rPr>
          <w:rFonts w:ascii="Lato Light" w:hAnsi="Lato Light" w:cs="Calibri"/>
          <w:b/>
          <w:color w:val="auto"/>
          <w:sz w:val="19"/>
          <w:szCs w:val="19"/>
        </w:rPr>
        <w:t>Dokumentazioa</w:t>
      </w:r>
      <w:proofErr w:type="spellEnd"/>
      <w:r w:rsidRPr="00CA143C">
        <w:rPr>
          <w:rFonts w:ascii="Lato Light" w:hAnsi="Lato Light" w:cs="Calibri"/>
          <w:b/>
          <w:color w:val="auto"/>
          <w:sz w:val="19"/>
          <w:szCs w:val="19"/>
        </w:rPr>
        <w:t xml:space="preserve"> mota:</w:t>
      </w:r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Kontsultatu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nahi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den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titularraren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dokumentu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mota: (NAN/AIZ/IFZ)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  <w:u w:val="single"/>
        </w:rPr>
        <w:t>Nahitaezkoa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  <w:u w:val="single"/>
        </w:rPr>
        <w:t>.</w:t>
      </w:r>
    </w:p>
    <w:p w14:paraId="24101676" w14:textId="77777777" w:rsidR="00CA143C" w:rsidRPr="00D03C40" w:rsidRDefault="00CA143C" w:rsidP="00CA143C">
      <w:pPr>
        <w:pStyle w:val="Default"/>
        <w:ind w:left="1080"/>
        <w:jc w:val="both"/>
        <w:rPr>
          <w:rFonts w:ascii="Lato Light" w:hAnsi="Lato Light" w:cs="Calibri"/>
          <w:b/>
          <w:color w:val="auto"/>
          <w:sz w:val="19"/>
          <w:szCs w:val="19"/>
        </w:rPr>
      </w:pPr>
    </w:p>
    <w:p w14:paraId="11F63ABF" w14:textId="2243338E" w:rsidR="00CA143C" w:rsidRPr="00CA143C" w:rsidRDefault="00CA143C" w:rsidP="000E6B27">
      <w:pPr>
        <w:pStyle w:val="Default"/>
        <w:numPr>
          <w:ilvl w:val="1"/>
          <w:numId w:val="13"/>
        </w:numPr>
        <w:jc w:val="both"/>
        <w:rPr>
          <w:rFonts w:ascii="Lato Light" w:hAnsi="Lato Light" w:cs="Calibri"/>
          <w:b/>
          <w:color w:val="auto"/>
          <w:sz w:val="19"/>
          <w:szCs w:val="19"/>
        </w:rPr>
      </w:pPr>
      <w:proofErr w:type="spellStart"/>
      <w:r w:rsidRPr="00CA143C">
        <w:rPr>
          <w:rFonts w:ascii="Lato Light" w:hAnsi="Lato Light" w:cs="Calibri"/>
          <w:b/>
          <w:color w:val="auto"/>
          <w:sz w:val="19"/>
          <w:szCs w:val="19"/>
        </w:rPr>
        <w:t>Dokumentazioa</w:t>
      </w:r>
      <w:proofErr w:type="spellEnd"/>
      <w:r w:rsidRPr="00CA143C">
        <w:rPr>
          <w:rFonts w:ascii="Lato Light" w:hAnsi="Lato Light" w:cs="Calibri"/>
          <w:b/>
          <w:color w:val="auto"/>
          <w:sz w:val="19"/>
          <w:szCs w:val="19"/>
        </w:rPr>
        <w:t xml:space="preserve">: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titularraren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dokumentu-zenbakia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.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  <w:u w:val="single"/>
        </w:rPr>
        <w:t>Nahitaezkoa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  <w:u w:val="single"/>
        </w:rPr>
        <w:t>.</w:t>
      </w:r>
    </w:p>
    <w:p w14:paraId="464CF8EB" w14:textId="77777777" w:rsidR="00CA143C" w:rsidRPr="00CA143C" w:rsidRDefault="00CA143C" w:rsidP="00CA143C">
      <w:pPr>
        <w:pStyle w:val="Default"/>
        <w:ind w:left="360"/>
        <w:jc w:val="both"/>
        <w:rPr>
          <w:rFonts w:ascii="Lato Light" w:hAnsi="Lato Light" w:cs="Calibri"/>
          <w:b/>
          <w:color w:val="auto"/>
          <w:sz w:val="19"/>
          <w:szCs w:val="19"/>
        </w:rPr>
      </w:pPr>
    </w:p>
    <w:p w14:paraId="5AC474B6" w14:textId="7E2B158B" w:rsidR="00CA143C" w:rsidRPr="00CA143C" w:rsidRDefault="00CA143C" w:rsidP="00CA143C">
      <w:pPr>
        <w:pStyle w:val="Default"/>
        <w:numPr>
          <w:ilvl w:val="1"/>
          <w:numId w:val="13"/>
        </w:numPr>
        <w:jc w:val="both"/>
        <w:rPr>
          <w:rFonts w:ascii="Lato Light" w:hAnsi="Lato Light" w:cs="Calibri"/>
          <w:bCs/>
          <w:color w:val="auto"/>
          <w:sz w:val="19"/>
          <w:szCs w:val="19"/>
        </w:rPr>
      </w:pPr>
      <w:proofErr w:type="spellStart"/>
      <w:r w:rsidRPr="00CA143C">
        <w:rPr>
          <w:rFonts w:ascii="Lato Light" w:hAnsi="Lato Light" w:cs="Calibri"/>
          <w:b/>
          <w:color w:val="auto"/>
          <w:sz w:val="19"/>
          <w:szCs w:val="19"/>
        </w:rPr>
        <w:t>Izena</w:t>
      </w:r>
      <w:proofErr w:type="spellEnd"/>
      <w:r w:rsidRPr="00CA143C">
        <w:rPr>
          <w:rFonts w:ascii="Lato Light" w:hAnsi="Lato Light" w:cs="Calibri"/>
          <w:b/>
          <w:color w:val="auto"/>
          <w:sz w:val="19"/>
          <w:szCs w:val="19"/>
        </w:rPr>
        <w:t>:</w:t>
      </w:r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Kontsultatzen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den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titularraren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izena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.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  <w:u w:val="single"/>
        </w:rPr>
        <w:t>Nahitaezkoa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  <w:u w:val="single"/>
        </w:rPr>
        <w:t>.</w:t>
      </w:r>
    </w:p>
    <w:p w14:paraId="227F1E51" w14:textId="77777777" w:rsidR="00CA143C" w:rsidRDefault="00CA143C" w:rsidP="00CA143C">
      <w:pPr>
        <w:pStyle w:val="Default"/>
        <w:ind w:left="1080"/>
        <w:jc w:val="both"/>
        <w:rPr>
          <w:rFonts w:ascii="Lato Light" w:hAnsi="Lato Light" w:cs="Calibri"/>
          <w:b/>
          <w:color w:val="auto"/>
          <w:sz w:val="19"/>
          <w:szCs w:val="19"/>
        </w:rPr>
      </w:pPr>
    </w:p>
    <w:p w14:paraId="49AEC3BE" w14:textId="38369F04" w:rsidR="00CA143C" w:rsidRPr="00CA143C" w:rsidRDefault="00CA143C" w:rsidP="00CA143C">
      <w:pPr>
        <w:pStyle w:val="Default"/>
        <w:numPr>
          <w:ilvl w:val="1"/>
          <w:numId w:val="13"/>
        </w:numPr>
        <w:jc w:val="both"/>
        <w:rPr>
          <w:rFonts w:ascii="Lato Light" w:hAnsi="Lato Light" w:cs="Calibri"/>
          <w:bCs/>
          <w:color w:val="auto"/>
          <w:sz w:val="19"/>
          <w:szCs w:val="19"/>
        </w:rPr>
      </w:pPr>
      <w:r w:rsidRPr="00CA143C">
        <w:rPr>
          <w:rFonts w:ascii="Lato Light" w:hAnsi="Lato Light" w:cs="Calibri"/>
          <w:b/>
          <w:color w:val="auto"/>
          <w:sz w:val="19"/>
          <w:szCs w:val="19"/>
        </w:rPr>
        <w:t xml:space="preserve">1. </w:t>
      </w:r>
      <w:proofErr w:type="spellStart"/>
      <w:r w:rsidRPr="00CA143C">
        <w:rPr>
          <w:rFonts w:ascii="Lato Light" w:hAnsi="Lato Light" w:cs="Calibri"/>
          <w:b/>
          <w:color w:val="auto"/>
          <w:sz w:val="19"/>
          <w:szCs w:val="19"/>
        </w:rPr>
        <w:t>abizena</w:t>
      </w:r>
      <w:proofErr w:type="spellEnd"/>
      <w:r w:rsidRPr="00CA143C">
        <w:rPr>
          <w:rFonts w:ascii="Lato Light" w:hAnsi="Lato Light" w:cs="Calibri"/>
          <w:b/>
          <w:color w:val="auto"/>
          <w:sz w:val="19"/>
          <w:szCs w:val="19"/>
        </w:rPr>
        <w:t xml:space="preserve">: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kontsultatzen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den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titularraren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lehen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abizena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.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  <w:u w:val="single"/>
        </w:rPr>
        <w:t>Nahitaezkoa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  <w:u w:val="single"/>
        </w:rPr>
        <w:t>.</w:t>
      </w:r>
    </w:p>
    <w:p w14:paraId="5098219F" w14:textId="77777777" w:rsidR="00CA143C" w:rsidRPr="00CA143C" w:rsidRDefault="00CA143C" w:rsidP="00CA143C">
      <w:pPr>
        <w:pStyle w:val="Default"/>
        <w:ind w:left="1080"/>
        <w:jc w:val="both"/>
        <w:rPr>
          <w:rFonts w:ascii="Lato Light" w:hAnsi="Lato Light" w:cs="Calibri"/>
          <w:b/>
          <w:color w:val="auto"/>
          <w:sz w:val="19"/>
          <w:szCs w:val="19"/>
        </w:rPr>
      </w:pPr>
    </w:p>
    <w:p w14:paraId="774EA32E" w14:textId="1506D054" w:rsidR="00CA143C" w:rsidRPr="00CA143C" w:rsidRDefault="00CA143C" w:rsidP="00CA143C">
      <w:pPr>
        <w:pStyle w:val="Default"/>
        <w:numPr>
          <w:ilvl w:val="1"/>
          <w:numId w:val="13"/>
        </w:numPr>
        <w:jc w:val="both"/>
        <w:rPr>
          <w:rFonts w:ascii="Lato Light" w:hAnsi="Lato Light" w:cs="Calibri"/>
          <w:b/>
          <w:color w:val="auto"/>
          <w:sz w:val="19"/>
          <w:szCs w:val="19"/>
        </w:rPr>
      </w:pPr>
      <w:r w:rsidRPr="00CA143C">
        <w:rPr>
          <w:rFonts w:ascii="Lato Light" w:hAnsi="Lato Light" w:cs="Calibri"/>
          <w:b/>
          <w:color w:val="auto"/>
          <w:sz w:val="19"/>
          <w:szCs w:val="19"/>
        </w:rPr>
        <w:t xml:space="preserve">2. </w:t>
      </w:r>
      <w:proofErr w:type="spellStart"/>
      <w:r w:rsidRPr="00CA143C">
        <w:rPr>
          <w:rFonts w:ascii="Lato Light" w:hAnsi="Lato Light" w:cs="Calibri"/>
          <w:b/>
          <w:color w:val="auto"/>
          <w:sz w:val="19"/>
          <w:szCs w:val="19"/>
        </w:rPr>
        <w:t>abizena</w:t>
      </w:r>
      <w:proofErr w:type="spellEnd"/>
      <w:r w:rsidRPr="00CA143C">
        <w:rPr>
          <w:rFonts w:ascii="Lato Light" w:hAnsi="Lato Light" w:cs="Calibri"/>
          <w:b/>
          <w:color w:val="auto"/>
          <w:sz w:val="19"/>
          <w:szCs w:val="19"/>
        </w:rPr>
        <w:t>:</w:t>
      </w:r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Kontsultatzen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den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titularraren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bigarren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abizena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.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  <w:u w:val="single"/>
        </w:rPr>
        <w:t>Nahitaezkoa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(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ez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da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nahitaezkoa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r w:rsidR="00172A6A">
        <w:rPr>
          <w:rFonts w:ascii="Lato Light" w:hAnsi="Lato Light" w:cs="Calibri"/>
          <w:bCs/>
          <w:color w:val="auto"/>
          <w:sz w:val="19"/>
          <w:szCs w:val="19"/>
        </w:rPr>
        <w:t xml:space="preserve">izango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AIZren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bidez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kontsultatzen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bada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>)</w:t>
      </w:r>
    </w:p>
    <w:p w14:paraId="1ED7146C" w14:textId="77777777" w:rsidR="00CA143C" w:rsidRPr="00CA143C" w:rsidRDefault="00CA143C" w:rsidP="00CA143C">
      <w:pPr>
        <w:pStyle w:val="Default"/>
        <w:ind w:left="1080"/>
        <w:jc w:val="both"/>
        <w:rPr>
          <w:rFonts w:ascii="Lato Light" w:hAnsi="Lato Light" w:cs="Calibri"/>
          <w:b/>
          <w:color w:val="auto"/>
          <w:sz w:val="19"/>
          <w:szCs w:val="19"/>
        </w:rPr>
      </w:pPr>
    </w:p>
    <w:p w14:paraId="3C373EB0" w14:textId="77777777" w:rsidR="00CA143C" w:rsidRPr="00CA143C" w:rsidRDefault="00CA143C" w:rsidP="00CA143C">
      <w:pPr>
        <w:pStyle w:val="Prrafodelista"/>
        <w:numPr>
          <w:ilvl w:val="0"/>
          <w:numId w:val="1"/>
        </w:numPr>
        <w:rPr>
          <w:rFonts w:cs="Calibri"/>
          <w:bCs/>
          <w:szCs w:val="19"/>
        </w:rPr>
      </w:pPr>
      <w:proofErr w:type="spellStart"/>
      <w:r w:rsidRPr="00CA143C">
        <w:rPr>
          <w:rFonts w:cs="Calibri"/>
          <w:bCs/>
          <w:szCs w:val="19"/>
        </w:rPr>
        <w:t>Datu</w:t>
      </w:r>
      <w:proofErr w:type="spellEnd"/>
      <w:r w:rsidRPr="00CA143C">
        <w:rPr>
          <w:rFonts w:cs="Calibri"/>
          <w:bCs/>
          <w:szCs w:val="19"/>
        </w:rPr>
        <w:t xml:space="preserve"> </w:t>
      </w:r>
      <w:proofErr w:type="spellStart"/>
      <w:r w:rsidRPr="00CA143C">
        <w:t>espezifikoak</w:t>
      </w:r>
      <w:proofErr w:type="spellEnd"/>
      <w:r w:rsidRPr="00CA143C">
        <w:rPr>
          <w:rFonts w:cs="Calibri"/>
          <w:bCs/>
          <w:szCs w:val="19"/>
        </w:rPr>
        <w:t>:</w:t>
      </w:r>
    </w:p>
    <w:p w14:paraId="2E6CBC68" w14:textId="14ADEB8C" w:rsidR="00CA143C" w:rsidRPr="002F6311" w:rsidRDefault="00CA143C" w:rsidP="00CA143C">
      <w:pPr>
        <w:pStyle w:val="Default"/>
        <w:numPr>
          <w:ilvl w:val="1"/>
          <w:numId w:val="13"/>
        </w:numPr>
        <w:jc w:val="both"/>
        <w:rPr>
          <w:rFonts w:ascii="Lato Light" w:hAnsi="Lato Light" w:cs="Calibri"/>
          <w:bCs/>
          <w:color w:val="auto"/>
          <w:sz w:val="19"/>
          <w:szCs w:val="19"/>
        </w:rPr>
      </w:pPr>
      <w:proofErr w:type="spellStart"/>
      <w:r>
        <w:rPr>
          <w:rFonts w:ascii="Lato Light" w:hAnsi="Lato Light" w:cs="Calibri"/>
          <w:b/>
          <w:color w:val="auto"/>
          <w:sz w:val="19"/>
          <w:szCs w:val="19"/>
        </w:rPr>
        <w:t>Egoitza</w:t>
      </w:r>
      <w:proofErr w:type="spellEnd"/>
      <w:r>
        <w:rPr>
          <w:rFonts w:ascii="Lato Light" w:hAnsi="Lato Light" w:cs="Calibri"/>
          <w:b/>
          <w:color w:val="auto"/>
          <w:sz w:val="19"/>
          <w:szCs w:val="19"/>
        </w:rPr>
        <w:t xml:space="preserve"> </w:t>
      </w:r>
      <w:r w:rsidRPr="00CA143C">
        <w:rPr>
          <w:rFonts w:ascii="Lato Light" w:hAnsi="Lato Light" w:cs="Calibri"/>
          <w:b/>
          <w:color w:val="auto"/>
          <w:sz w:val="19"/>
          <w:szCs w:val="19"/>
        </w:rPr>
        <w:t>mota:</w:t>
      </w:r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Kontsultatu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nahi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den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titularraren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>
        <w:rPr>
          <w:rFonts w:ascii="Lato Light" w:hAnsi="Lato Light" w:cs="Calibri"/>
          <w:bCs/>
          <w:color w:val="auto"/>
          <w:sz w:val="19"/>
          <w:szCs w:val="19"/>
        </w:rPr>
        <w:t>egoitza</w:t>
      </w:r>
      <w:proofErr w:type="spellEnd"/>
      <w:r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mota.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Balio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posibleak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honako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hauek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dira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: </w:t>
      </w:r>
      <w:proofErr w:type="spellStart"/>
      <w:r>
        <w:rPr>
          <w:rFonts w:ascii="Lato Light" w:hAnsi="Lato Light" w:cs="Calibri"/>
          <w:bCs/>
          <w:color w:val="auto"/>
          <w:sz w:val="19"/>
          <w:szCs w:val="19"/>
        </w:rPr>
        <w:t>Zerga</w:t>
      </w:r>
      <w:proofErr w:type="spellEnd"/>
      <w:r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>
        <w:rPr>
          <w:rFonts w:ascii="Lato Light" w:hAnsi="Lato Light" w:cs="Calibri"/>
          <w:bCs/>
          <w:color w:val="auto"/>
          <w:sz w:val="19"/>
          <w:szCs w:val="19"/>
        </w:rPr>
        <w:t>egoitza</w:t>
      </w:r>
      <w:proofErr w:type="spellEnd"/>
      <w:r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eta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errolda</w:t>
      </w:r>
      <w:proofErr w:type="spellEnd"/>
      <w:r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>
        <w:rPr>
          <w:rFonts w:ascii="Lato Light" w:hAnsi="Lato Light" w:cs="Calibri"/>
          <w:bCs/>
          <w:color w:val="auto"/>
          <w:sz w:val="19"/>
          <w:szCs w:val="19"/>
        </w:rPr>
        <w:t>egoitza</w:t>
      </w:r>
      <w:proofErr w:type="spellEnd"/>
      <w:r>
        <w:rPr>
          <w:rFonts w:ascii="Lato Light" w:hAnsi="Lato Light" w:cs="Calibri"/>
          <w:bCs/>
          <w:color w:val="auto"/>
          <w:sz w:val="19"/>
          <w:szCs w:val="19"/>
        </w:rPr>
        <w:t xml:space="preserve">.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  <w:u w:val="single"/>
        </w:rPr>
        <w:t>Nahitaezkoa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  <w:u w:val="single"/>
        </w:rPr>
        <w:t>.</w:t>
      </w:r>
    </w:p>
    <w:p w14:paraId="6BA59857" w14:textId="77777777" w:rsidR="002F6311" w:rsidRPr="00CA143C" w:rsidRDefault="002F6311" w:rsidP="002F6311">
      <w:pPr>
        <w:pStyle w:val="Default"/>
        <w:ind w:left="1080"/>
        <w:jc w:val="both"/>
        <w:rPr>
          <w:rFonts w:ascii="Lato Light" w:hAnsi="Lato Light" w:cs="Calibri"/>
          <w:bCs/>
          <w:color w:val="auto"/>
          <w:sz w:val="19"/>
          <w:szCs w:val="19"/>
        </w:rPr>
      </w:pPr>
    </w:p>
    <w:p w14:paraId="5118F04F" w14:textId="70205E59" w:rsidR="00CA143C" w:rsidRPr="00D03C40" w:rsidRDefault="00CA143C" w:rsidP="00CA143C">
      <w:pPr>
        <w:pStyle w:val="Default"/>
        <w:numPr>
          <w:ilvl w:val="1"/>
          <w:numId w:val="13"/>
        </w:numPr>
        <w:jc w:val="both"/>
        <w:rPr>
          <w:rFonts w:ascii="Lato Light" w:hAnsi="Lato Light" w:cs="Calibri"/>
          <w:bCs/>
          <w:color w:val="auto"/>
          <w:sz w:val="19"/>
          <w:szCs w:val="19"/>
        </w:rPr>
      </w:pPr>
      <w:proofErr w:type="spellStart"/>
      <w:r w:rsidRPr="002F6311">
        <w:rPr>
          <w:rFonts w:ascii="Lato Light" w:hAnsi="Lato Light" w:cs="Calibri"/>
          <w:b/>
          <w:color w:val="auto"/>
          <w:sz w:val="19"/>
          <w:szCs w:val="19"/>
        </w:rPr>
        <w:t>Egiazta</w:t>
      </w:r>
      <w:r w:rsidR="002F6311" w:rsidRPr="002F6311">
        <w:rPr>
          <w:rFonts w:ascii="Lato Light" w:hAnsi="Lato Light" w:cs="Calibri"/>
          <w:b/>
          <w:color w:val="auto"/>
          <w:sz w:val="19"/>
          <w:szCs w:val="19"/>
        </w:rPr>
        <w:t>tze</w:t>
      </w:r>
      <w:proofErr w:type="spellEnd"/>
      <w:r w:rsidR="002F6311" w:rsidRPr="002F6311">
        <w:rPr>
          <w:rFonts w:ascii="Lato Light" w:hAnsi="Lato Light" w:cs="Calibri"/>
          <w:b/>
          <w:color w:val="auto"/>
          <w:sz w:val="19"/>
          <w:szCs w:val="19"/>
        </w:rPr>
        <w:t xml:space="preserve"> data: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egiaztatu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nahi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den data.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Eremu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honen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formatua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r w:rsidRPr="00172A6A">
        <w:rPr>
          <w:rFonts w:ascii="Lato Light" w:hAnsi="Lato Light" w:cs="Calibri"/>
          <w:b/>
          <w:i/>
          <w:iCs/>
          <w:color w:val="auto"/>
          <w:sz w:val="19"/>
          <w:szCs w:val="19"/>
        </w:rPr>
        <w:t>AAA-MM-DD</w:t>
      </w:r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izango da. </w:t>
      </w:r>
      <w:proofErr w:type="spellStart"/>
      <w:r w:rsidRPr="00172A6A">
        <w:rPr>
          <w:rFonts w:ascii="Lato Light" w:hAnsi="Lato Light" w:cs="Calibri"/>
          <w:bCs/>
          <w:color w:val="auto"/>
          <w:sz w:val="19"/>
          <w:szCs w:val="19"/>
          <w:u w:val="single"/>
        </w:rPr>
        <w:t>Aukerakoa</w:t>
      </w:r>
      <w:proofErr w:type="spellEnd"/>
      <w:r w:rsidRPr="00172A6A">
        <w:rPr>
          <w:rFonts w:ascii="Lato Light" w:hAnsi="Lato Light" w:cs="Calibri"/>
          <w:bCs/>
          <w:color w:val="auto"/>
          <w:sz w:val="19"/>
          <w:szCs w:val="19"/>
          <w:u w:val="single"/>
        </w:rPr>
        <w:t>.</w:t>
      </w:r>
    </w:p>
    <w:p w14:paraId="1F13AE78" w14:textId="77777777" w:rsidR="00CA143C" w:rsidRDefault="00CA143C" w:rsidP="002F6311">
      <w:pPr>
        <w:pStyle w:val="Default"/>
        <w:ind w:left="1080"/>
        <w:jc w:val="both"/>
        <w:rPr>
          <w:rFonts w:ascii="Lato Light" w:hAnsi="Lato Light" w:cs="Calibri"/>
          <w:bCs/>
          <w:color w:val="auto"/>
          <w:sz w:val="19"/>
          <w:szCs w:val="19"/>
        </w:rPr>
      </w:pPr>
    </w:p>
    <w:p w14:paraId="321364DE" w14:textId="42C9586A" w:rsidR="00B82FFC" w:rsidRPr="00BF264C" w:rsidRDefault="00B82FFC" w:rsidP="003916ED">
      <w:pPr>
        <w:pBdr>
          <w:bottom w:val="single" w:sz="4" w:space="1" w:color="4472C4" w:themeColor="accent1"/>
        </w:pBdr>
        <w:spacing w:before="240" w:after="200" w:line="276" w:lineRule="auto"/>
        <w:rPr>
          <w:szCs w:val="19"/>
          <w:lang w:val="es-ES"/>
        </w:rPr>
      </w:pPr>
      <w:r w:rsidRPr="00BF264C">
        <w:rPr>
          <w:szCs w:val="19"/>
          <w:lang w:val="es-ES"/>
        </w:rPr>
        <w:t>ITZULITAKO DATUA</w:t>
      </w:r>
      <w:r w:rsidR="007801FD" w:rsidRPr="00BF264C">
        <w:rPr>
          <w:szCs w:val="19"/>
          <w:lang w:val="es-ES"/>
        </w:rPr>
        <w:t>K</w:t>
      </w:r>
      <w:r w:rsidRPr="00BF264C">
        <w:rPr>
          <w:szCs w:val="19"/>
          <w:lang w:val="es-ES"/>
        </w:rPr>
        <w:t xml:space="preserve"> (</w:t>
      </w:r>
      <w:proofErr w:type="spellStart"/>
      <w:r w:rsidRPr="00BF264C">
        <w:rPr>
          <w:szCs w:val="19"/>
          <w:lang w:val="es-ES"/>
        </w:rPr>
        <w:t>Emaitzen</w:t>
      </w:r>
      <w:proofErr w:type="spellEnd"/>
      <w:r w:rsidRPr="00BF264C">
        <w:rPr>
          <w:szCs w:val="19"/>
          <w:lang w:val="es-ES"/>
        </w:rPr>
        <w:t xml:space="preserve"> </w:t>
      </w:r>
      <w:proofErr w:type="spellStart"/>
      <w:r w:rsidRPr="00BF264C">
        <w:rPr>
          <w:szCs w:val="19"/>
          <w:lang w:val="es-ES"/>
        </w:rPr>
        <w:t>adibide</w:t>
      </w:r>
      <w:proofErr w:type="spellEnd"/>
      <w:r w:rsidRPr="00BF264C">
        <w:rPr>
          <w:szCs w:val="19"/>
          <w:lang w:val="es-ES"/>
        </w:rPr>
        <w:t xml:space="preserve"> bat </w:t>
      </w:r>
      <w:proofErr w:type="spellStart"/>
      <w:r w:rsidRPr="00BF264C">
        <w:rPr>
          <w:szCs w:val="19"/>
          <w:lang w:val="es-ES"/>
        </w:rPr>
        <w:t>dago</w:t>
      </w:r>
      <w:proofErr w:type="spellEnd"/>
      <w:r w:rsidRPr="00BF264C">
        <w:rPr>
          <w:szCs w:val="19"/>
          <w:lang w:val="es-ES"/>
        </w:rPr>
        <w:t xml:space="preserve"> zure </w:t>
      </w:r>
      <w:proofErr w:type="spellStart"/>
      <w:r w:rsidRPr="00BF264C">
        <w:rPr>
          <w:szCs w:val="19"/>
          <w:lang w:val="es-ES"/>
        </w:rPr>
        <w:t>eskura</w:t>
      </w:r>
      <w:proofErr w:type="spellEnd"/>
      <w:r w:rsidRPr="00BF264C">
        <w:rPr>
          <w:szCs w:val="19"/>
          <w:lang w:val="es-ES"/>
        </w:rPr>
        <w:t xml:space="preserve"> </w:t>
      </w:r>
      <w:proofErr w:type="spellStart"/>
      <w:r w:rsidRPr="00BF264C">
        <w:rPr>
          <w:szCs w:val="19"/>
          <w:lang w:val="es-ES"/>
        </w:rPr>
        <w:t>zerbitzu</w:t>
      </w:r>
      <w:proofErr w:type="spellEnd"/>
      <w:r w:rsidRPr="00BF264C">
        <w:rPr>
          <w:szCs w:val="19"/>
          <w:lang w:val="es-ES"/>
        </w:rPr>
        <w:t xml:space="preserve"> </w:t>
      </w:r>
      <w:proofErr w:type="spellStart"/>
      <w:r w:rsidRPr="00BF264C">
        <w:rPr>
          <w:szCs w:val="19"/>
          <w:lang w:val="es-ES"/>
        </w:rPr>
        <w:t>katalogoan</w:t>
      </w:r>
      <w:proofErr w:type="spellEnd"/>
      <w:r w:rsidRPr="00BF264C">
        <w:rPr>
          <w:szCs w:val="19"/>
          <w:lang w:val="es-ES"/>
        </w:rPr>
        <w:t>)</w:t>
      </w:r>
    </w:p>
    <w:p w14:paraId="2C5658AE" w14:textId="210C542F" w:rsidR="00CA143C" w:rsidRPr="00CA143C" w:rsidRDefault="00CA143C" w:rsidP="00CA143C">
      <w:pPr>
        <w:pStyle w:val="Default"/>
        <w:numPr>
          <w:ilvl w:val="1"/>
          <w:numId w:val="13"/>
        </w:numPr>
        <w:rPr>
          <w:rFonts w:ascii="Lato Light" w:hAnsi="Lato Light" w:cs="Calibri"/>
          <w:bCs/>
          <w:color w:val="auto"/>
          <w:sz w:val="19"/>
          <w:szCs w:val="19"/>
        </w:rPr>
      </w:pPr>
      <w:proofErr w:type="spellStart"/>
      <w:r w:rsidRPr="00CA143C">
        <w:rPr>
          <w:rFonts w:ascii="Lato Light" w:hAnsi="Lato Light" w:cs="Calibri"/>
          <w:b/>
          <w:color w:val="auto"/>
          <w:sz w:val="19"/>
          <w:szCs w:val="19"/>
        </w:rPr>
        <w:t>Emaitza</w:t>
      </w:r>
      <w:proofErr w:type="spellEnd"/>
      <w:r w:rsidRPr="00CA143C">
        <w:rPr>
          <w:rFonts w:ascii="Lato Light" w:hAnsi="Lato Light" w:cs="Calibri"/>
          <w:b/>
          <w:color w:val="auto"/>
          <w:sz w:val="19"/>
          <w:szCs w:val="19"/>
        </w:rPr>
        <w:t>:</w:t>
      </w:r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B/S-E/N</w:t>
      </w:r>
      <w:r w:rsidR="006600CE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balioak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adierazten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du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pertsona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Bizka</w:t>
      </w:r>
      <w:r>
        <w:rPr>
          <w:rFonts w:ascii="Lato Light" w:hAnsi="Lato Light" w:cs="Calibri"/>
          <w:bCs/>
          <w:color w:val="auto"/>
          <w:sz w:val="19"/>
          <w:szCs w:val="19"/>
        </w:rPr>
        <w:t>itarra</w:t>
      </w:r>
      <w:proofErr w:type="spellEnd"/>
      <w:r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den ala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ez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data</w:t>
      </w:r>
      <w:r w:rsidR="00114255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proofErr w:type="gramStart"/>
      <w:r w:rsidR="006600CE">
        <w:rPr>
          <w:rFonts w:ascii="Lato Light" w:hAnsi="Lato Light" w:cs="Calibri"/>
          <w:bCs/>
          <w:color w:val="auto"/>
          <w:sz w:val="19"/>
          <w:szCs w:val="19"/>
        </w:rPr>
        <w:t>zehatz</w:t>
      </w:r>
      <w:proofErr w:type="spellEnd"/>
      <w:r w:rsidR="006600CE">
        <w:rPr>
          <w:rFonts w:ascii="Lato Light" w:hAnsi="Lato Light" w:cs="Calibri"/>
          <w:bCs/>
          <w:color w:val="auto"/>
          <w:sz w:val="19"/>
          <w:szCs w:val="19"/>
        </w:rPr>
        <w:t xml:space="preserve">  </w:t>
      </w:r>
      <w:proofErr w:type="spellStart"/>
      <w:r w:rsidR="006600CE">
        <w:rPr>
          <w:rFonts w:ascii="Lato Light" w:hAnsi="Lato Light" w:cs="Calibri"/>
          <w:bCs/>
          <w:color w:val="auto"/>
          <w:sz w:val="19"/>
          <w:szCs w:val="19"/>
        </w:rPr>
        <w:t>horretan</w:t>
      </w:r>
      <w:proofErr w:type="spellEnd"/>
      <w:proofErr w:type="gramEnd"/>
      <w:r w:rsidR="006600CE">
        <w:rPr>
          <w:rFonts w:ascii="Lato Light" w:hAnsi="Lato Light" w:cs="Calibri"/>
          <w:bCs/>
          <w:color w:val="auto"/>
          <w:sz w:val="19"/>
          <w:szCs w:val="19"/>
        </w:rPr>
        <w:t xml:space="preserve">. </w:t>
      </w:r>
    </w:p>
    <w:p w14:paraId="0794CBA7" w14:textId="16D4EE35" w:rsidR="00CA143C" w:rsidRPr="00CA143C" w:rsidRDefault="00CA143C" w:rsidP="00CA143C">
      <w:pPr>
        <w:pStyle w:val="Default"/>
        <w:numPr>
          <w:ilvl w:val="1"/>
          <w:numId w:val="13"/>
        </w:numPr>
        <w:rPr>
          <w:rFonts w:ascii="Lato Light" w:hAnsi="Lato Light" w:cs="Calibri"/>
          <w:bCs/>
          <w:color w:val="auto"/>
          <w:sz w:val="19"/>
          <w:szCs w:val="19"/>
        </w:rPr>
      </w:pPr>
      <w:proofErr w:type="spellStart"/>
      <w:r w:rsidRPr="00CA143C">
        <w:rPr>
          <w:rFonts w:ascii="Lato Light" w:hAnsi="Lato Light" w:cs="Calibri"/>
          <w:b/>
          <w:color w:val="auto"/>
          <w:sz w:val="19"/>
          <w:szCs w:val="19"/>
        </w:rPr>
        <w:t>Emaitzaren</w:t>
      </w:r>
      <w:proofErr w:type="spellEnd"/>
      <w:r w:rsidRPr="00CA143C">
        <w:rPr>
          <w:rFonts w:ascii="Lato Light" w:hAnsi="Lato Light" w:cs="Calibri"/>
          <w:b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/>
          <w:color w:val="auto"/>
          <w:sz w:val="19"/>
          <w:szCs w:val="19"/>
        </w:rPr>
        <w:t>azalpena</w:t>
      </w:r>
      <w:proofErr w:type="spellEnd"/>
      <w:r w:rsidRPr="00CA143C">
        <w:rPr>
          <w:rFonts w:ascii="Lato Light" w:hAnsi="Lato Light" w:cs="Calibri"/>
          <w:b/>
          <w:color w:val="auto"/>
          <w:sz w:val="19"/>
          <w:szCs w:val="19"/>
        </w:rPr>
        <w:t xml:space="preserve"> (ES)</w:t>
      </w:r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: BAI/EZ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balio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posibleak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: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emaitza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posiblearen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deskribapena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gaztelaniaz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>.</w:t>
      </w:r>
    </w:p>
    <w:p w14:paraId="7255813C" w14:textId="5AFD390E" w:rsidR="00CA143C" w:rsidRPr="00CA143C" w:rsidRDefault="00CA143C" w:rsidP="00CA143C">
      <w:pPr>
        <w:pStyle w:val="Default"/>
        <w:numPr>
          <w:ilvl w:val="1"/>
          <w:numId w:val="13"/>
        </w:numPr>
        <w:rPr>
          <w:rFonts w:ascii="Lato Light" w:hAnsi="Lato Light" w:cs="Calibri"/>
          <w:bCs/>
          <w:color w:val="auto"/>
          <w:sz w:val="19"/>
          <w:szCs w:val="19"/>
        </w:rPr>
      </w:pPr>
      <w:proofErr w:type="spellStart"/>
      <w:r w:rsidRPr="00CA143C">
        <w:rPr>
          <w:rFonts w:ascii="Lato Light" w:hAnsi="Lato Light" w:cs="Calibri"/>
          <w:b/>
          <w:color w:val="auto"/>
          <w:sz w:val="19"/>
          <w:szCs w:val="19"/>
        </w:rPr>
        <w:t>Emaitzaren</w:t>
      </w:r>
      <w:proofErr w:type="spellEnd"/>
      <w:r w:rsidRPr="00CA143C">
        <w:rPr>
          <w:rFonts w:ascii="Lato Light" w:hAnsi="Lato Light" w:cs="Calibri"/>
          <w:b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/>
          <w:color w:val="auto"/>
          <w:sz w:val="19"/>
          <w:szCs w:val="19"/>
        </w:rPr>
        <w:t>azalpena</w:t>
      </w:r>
      <w:proofErr w:type="spellEnd"/>
      <w:r w:rsidRPr="00CA143C">
        <w:rPr>
          <w:rFonts w:ascii="Lato Light" w:hAnsi="Lato Light" w:cs="Calibri"/>
          <w:b/>
          <w:color w:val="auto"/>
          <w:sz w:val="19"/>
          <w:szCs w:val="19"/>
        </w:rPr>
        <w:t xml:space="preserve"> (EU)</w:t>
      </w:r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: BAI/EZ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balio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posibleak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: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emaitza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posiblearen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euskarazko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deskribapena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>.</w:t>
      </w:r>
    </w:p>
    <w:p w14:paraId="554BC425" w14:textId="64DFD02D" w:rsidR="00CA143C" w:rsidRPr="00CA143C" w:rsidRDefault="00CA143C" w:rsidP="00CA143C">
      <w:pPr>
        <w:pStyle w:val="Default"/>
        <w:numPr>
          <w:ilvl w:val="1"/>
          <w:numId w:val="13"/>
        </w:numPr>
        <w:rPr>
          <w:rFonts w:ascii="Lato Light" w:hAnsi="Lato Light" w:cs="Calibri"/>
          <w:bCs/>
          <w:color w:val="auto"/>
          <w:sz w:val="19"/>
          <w:szCs w:val="19"/>
        </w:rPr>
      </w:pPr>
      <w:proofErr w:type="spellStart"/>
      <w:r w:rsidRPr="00CA143C">
        <w:rPr>
          <w:rFonts w:ascii="Lato Light" w:hAnsi="Lato Light" w:cs="Calibri"/>
          <w:b/>
          <w:color w:val="auto"/>
          <w:sz w:val="19"/>
          <w:szCs w:val="19"/>
        </w:rPr>
        <w:t>Probintziaren</w:t>
      </w:r>
      <w:proofErr w:type="spellEnd"/>
      <w:r w:rsidRPr="00CA143C">
        <w:rPr>
          <w:rFonts w:ascii="Lato Light" w:hAnsi="Lato Light" w:cs="Calibri"/>
          <w:b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/>
          <w:color w:val="auto"/>
          <w:sz w:val="19"/>
          <w:szCs w:val="19"/>
        </w:rPr>
        <w:t>kodea</w:t>
      </w:r>
      <w:proofErr w:type="spellEnd"/>
      <w:r w:rsidRPr="00CA143C">
        <w:rPr>
          <w:rFonts w:ascii="Lato Light" w:hAnsi="Lato Light" w:cs="Calibri"/>
          <w:b/>
          <w:color w:val="auto"/>
          <w:sz w:val="19"/>
          <w:szCs w:val="19"/>
        </w:rPr>
        <w:t xml:space="preserve">: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probintziaren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kodea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, </w:t>
      </w:r>
      <w:r w:rsidR="006600CE">
        <w:rPr>
          <w:rFonts w:ascii="Lato Light" w:hAnsi="Lato Light" w:cs="Calibri"/>
          <w:bCs/>
          <w:color w:val="auto"/>
          <w:sz w:val="19"/>
          <w:szCs w:val="19"/>
        </w:rPr>
        <w:t xml:space="preserve">data </w:t>
      </w:r>
      <w:proofErr w:type="spellStart"/>
      <w:r w:rsidR="006600CE">
        <w:rPr>
          <w:rFonts w:ascii="Lato Light" w:hAnsi="Lato Light" w:cs="Calibri"/>
          <w:bCs/>
          <w:color w:val="auto"/>
          <w:sz w:val="19"/>
          <w:szCs w:val="19"/>
        </w:rPr>
        <w:t>zehatz</w:t>
      </w:r>
      <w:proofErr w:type="spellEnd"/>
      <w:r w:rsidR="006600CE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="006600CE">
        <w:rPr>
          <w:rFonts w:ascii="Lato Light" w:hAnsi="Lato Light" w:cs="Calibri"/>
          <w:bCs/>
          <w:color w:val="auto"/>
          <w:sz w:val="19"/>
          <w:szCs w:val="19"/>
        </w:rPr>
        <w:t>horretan</w:t>
      </w:r>
      <w:proofErr w:type="spellEnd"/>
      <w:r w:rsidR="006600CE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zein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probintziatan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zegoen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jakinez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gero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>.</w:t>
      </w:r>
    </w:p>
    <w:p w14:paraId="63741B22" w14:textId="00D49334" w:rsidR="00CA143C" w:rsidRPr="00CA143C" w:rsidRDefault="00CA143C" w:rsidP="00CA143C">
      <w:pPr>
        <w:pStyle w:val="Default"/>
        <w:numPr>
          <w:ilvl w:val="1"/>
          <w:numId w:val="13"/>
        </w:numPr>
        <w:jc w:val="both"/>
        <w:rPr>
          <w:rFonts w:ascii="Lato Light" w:hAnsi="Lato Light" w:cs="Calibri"/>
          <w:bCs/>
          <w:color w:val="auto"/>
          <w:sz w:val="19"/>
          <w:szCs w:val="19"/>
        </w:rPr>
      </w:pPr>
      <w:proofErr w:type="spellStart"/>
      <w:r>
        <w:rPr>
          <w:rFonts w:ascii="Lato Light" w:hAnsi="Lato Light" w:cs="Calibri"/>
          <w:b/>
          <w:color w:val="auto"/>
          <w:sz w:val="19"/>
          <w:szCs w:val="19"/>
        </w:rPr>
        <w:t>Probintziaren</w:t>
      </w:r>
      <w:proofErr w:type="spellEnd"/>
      <w:r>
        <w:rPr>
          <w:rFonts w:ascii="Lato Light" w:hAnsi="Lato Light" w:cs="Calibri"/>
          <w:b/>
          <w:color w:val="auto"/>
          <w:sz w:val="19"/>
          <w:szCs w:val="19"/>
        </w:rPr>
        <w:t xml:space="preserve"> </w:t>
      </w:r>
      <w:proofErr w:type="spellStart"/>
      <w:r>
        <w:rPr>
          <w:rFonts w:ascii="Lato Light" w:hAnsi="Lato Light" w:cs="Calibri"/>
          <w:b/>
          <w:color w:val="auto"/>
          <w:sz w:val="19"/>
          <w:szCs w:val="19"/>
        </w:rPr>
        <w:t>des</w:t>
      </w:r>
      <w:r w:rsidRPr="00CA143C">
        <w:rPr>
          <w:rFonts w:ascii="Lato Light" w:hAnsi="Lato Light" w:cs="Calibri"/>
          <w:b/>
          <w:color w:val="auto"/>
          <w:sz w:val="19"/>
          <w:szCs w:val="19"/>
        </w:rPr>
        <w:t>kribapena</w:t>
      </w:r>
      <w:proofErr w:type="spellEnd"/>
      <w:r w:rsidRPr="00CA143C">
        <w:rPr>
          <w:rFonts w:ascii="Lato Light" w:hAnsi="Lato Light" w:cs="Calibri"/>
          <w:b/>
          <w:color w:val="auto"/>
          <w:sz w:val="19"/>
          <w:szCs w:val="19"/>
        </w:rPr>
        <w:t>:</w:t>
      </w:r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Probintziaren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deskribapena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>, data</w:t>
      </w:r>
      <w:r w:rsidR="006600CE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="006600CE">
        <w:rPr>
          <w:rFonts w:ascii="Lato Light" w:hAnsi="Lato Light" w:cs="Calibri"/>
          <w:bCs/>
          <w:color w:val="auto"/>
          <w:sz w:val="19"/>
          <w:szCs w:val="19"/>
        </w:rPr>
        <w:t>zehatz</w:t>
      </w:r>
      <w:proofErr w:type="spellEnd"/>
      <w:r w:rsidR="006600CE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="006600CE">
        <w:rPr>
          <w:rFonts w:ascii="Lato Light" w:hAnsi="Lato Light" w:cs="Calibri"/>
          <w:bCs/>
          <w:color w:val="auto"/>
          <w:sz w:val="19"/>
          <w:szCs w:val="19"/>
        </w:rPr>
        <w:t>horretan</w:t>
      </w:r>
      <w:proofErr w:type="spellEnd"/>
      <w:r w:rsidR="006600CE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="006600CE">
        <w:rPr>
          <w:rFonts w:ascii="Lato Light" w:hAnsi="Lato Light" w:cs="Calibri"/>
          <w:bCs/>
          <w:color w:val="auto"/>
          <w:sz w:val="19"/>
          <w:szCs w:val="19"/>
        </w:rPr>
        <w:t>z</w:t>
      </w:r>
      <w:r w:rsidRPr="00CA143C">
        <w:rPr>
          <w:rFonts w:ascii="Lato Light" w:hAnsi="Lato Light" w:cs="Calibri"/>
          <w:bCs/>
          <w:color w:val="auto"/>
          <w:sz w:val="19"/>
          <w:szCs w:val="19"/>
        </w:rPr>
        <w:t>ein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probintziatan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zegoen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jakinez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Pr="00CA143C">
        <w:rPr>
          <w:rFonts w:ascii="Lato Light" w:hAnsi="Lato Light" w:cs="Calibri"/>
          <w:bCs/>
          <w:color w:val="auto"/>
          <w:sz w:val="19"/>
          <w:szCs w:val="19"/>
        </w:rPr>
        <w:t>gero</w:t>
      </w:r>
      <w:proofErr w:type="spellEnd"/>
      <w:r w:rsidRPr="00CA143C">
        <w:rPr>
          <w:rFonts w:ascii="Lato Light" w:hAnsi="Lato Light" w:cs="Calibri"/>
          <w:bCs/>
          <w:color w:val="auto"/>
          <w:sz w:val="19"/>
          <w:szCs w:val="19"/>
        </w:rPr>
        <w:t>.</w:t>
      </w:r>
    </w:p>
    <w:p w14:paraId="676A5189" w14:textId="77777777" w:rsidR="004A75D1" w:rsidRPr="002A2C75" w:rsidRDefault="004A75D1" w:rsidP="004A75D1">
      <w:pPr>
        <w:autoSpaceDE w:val="0"/>
        <w:autoSpaceDN w:val="0"/>
        <w:adjustRightInd w:val="0"/>
        <w:spacing w:before="240" w:after="0" w:line="240" w:lineRule="auto"/>
      </w:pPr>
    </w:p>
    <w:p w14:paraId="644156B1" w14:textId="2F8D7E47" w:rsidR="004852BE" w:rsidRPr="003916ED" w:rsidRDefault="004852BE" w:rsidP="00E523B7">
      <w:pPr>
        <w:spacing w:before="240" w:line="276" w:lineRule="auto"/>
        <w:ind w:left="357"/>
        <w:contextualSpacing/>
        <w:rPr>
          <w:color w:val="343434"/>
          <w:szCs w:val="19"/>
          <w:lang w:val="eu-ES" w:eastAsia="eu-ES" w:bidi="eu-ES"/>
        </w:rPr>
      </w:pPr>
    </w:p>
    <w:tbl>
      <w:tblPr>
        <w:tblStyle w:val="Tablaconcuadrcula"/>
        <w:tblW w:w="5000" w:type="pct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5241"/>
        <w:gridCol w:w="1694"/>
      </w:tblGrid>
      <w:tr w:rsidR="00B82FFC" w:rsidRPr="00333A45" w14:paraId="2D192C63" w14:textId="77777777" w:rsidTr="00B07B8E">
        <w:trPr>
          <w:trHeight w:val="85"/>
          <w:jc w:val="center"/>
        </w:trPr>
        <w:tc>
          <w:tcPr>
            <w:tcW w:w="918" w:type="pct"/>
            <w:shd w:val="clear" w:color="auto" w:fill="D9D9D9" w:themeFill="background1" w:themeFillShade="D9"/>
          </w:tcPr>
          <w:p w14:paraId="765CF373" w14:textId="77777777" w:rsidR="00B82FFC" w:rsidRPr="00333A45" w:rsidRDefault="00B82FFC" w:rsidP="002577BE">
            <w:pPr>
              <w:spacing w:after="0" w:line="276" w:lineRule="auto"/>
              <w:rPr>
                <w:sz w:val="16"/>
                <w:szCs w:val="19"/>
                <w:lang w:val="es-ES"/>
              </w:rPr>
            </w:pPr>
            <w:proofErr w:type="spellStart"/>
            <w:r w:rsidRPr="00333A45">
              <w:rPr>
                <w:sz w:val="16"/>
                <w:szCs w:val="19"/>
                <w:lang w:val="es-ES"/>
              </w:rPr>
              <w:t>Berrikustea</w:t>
            </w:r>
            <w:proofErr w:type="spellEnd"/>
          </w:p>
        </w:tc>
        <w:tc>
          <w:tcPr>
            <w:tcW w:w="3085" w:type="pct"/>
            <w:shd w:val="clear" w:color="auto" w:fill="D9D9D9" w:themeFill="background1" w:themeFillShade="D9"/>
          </w:tcPr>
          <w:p w14:paraId="66F48CDE" w14:textId="77777777" w:rsidR="00B82FFC" w:rsidRPr="00333A45" w:rsidRDefault="00B82FFC" w:rsidP="002577BE">
            <w:pPr>
              <w:spacing w:after="0" w:line="276" w:lineRule="auto"/>
              <w:rPr>
                <w:sz w:val="16"/>
                <w:szCs w:val="19"/>
                <w:lang w:val="es-ES"/>
              </w:rPr>
            </w:pPr>
            <w:proofErr w:type="spellStart"/>
            <w:r w:rsidRPr="00333A45">
              <w:rPr>
                <w:sz w:val="16"/>
                <w:szCs w:val="19"/>
                <w:lang w:val="es-ES"/>
              </w:rPr>
              <w:t>Aldaketak</w:t>
            </w:r>
            <w:proofErr w:type="spellEnd"/>
          </w:p>
        </w:tc>
        <w:tc>
          <w:tcPr>
            <w:tcW w:w="997" w:type="pct"/>
            <w:shd w:val="clear" w:color="auto" w:fill="D9D9D9" w:themeFill="background1" w:themeFillShade="D9"/>
          </w:tcPr>
          <w:p w14:paraId="4ECD17DC" w14:textId="77777777" w:rsidR="00B82FFC" w:rsidRPr="00333A45" w:rsidRDefault="00B82FFC" w:rsidP="002577BE">
            <w:pPr>
              <w:spacing w:after="0" w:line="276" w:lineRule="auto"/>
              <w:rPr>
                <w:sz w:val="16"/>
                <w:szCs w:val="19"/>
                <w:lang w:val="es-ES"/>
              </w:rPr>
            </w:pPr>
            <w:r w:rsidRPr="00333A45">
              <w:rPr>
                <w:sz w:val="16"/>
                <w:szCs w:val="19"/>
                <w:lang w:val="es-ES"/>
              </w:rPr>
              <w:t>Data</w:t>
            </w:r>
          </w:p>
        </w:tc>
      </w:tr>
      <w:tr w:rsidR="00B82FFC" w:rsidRPr="00333A45" w14:paraId="33A01A0E" w14:textId="77777777" w:rsidTr="00B07B8E">
        <w:trPr>
          <w:trHeight w:val="91"/>
          <w:jc w:val="center"/>
        </w:trPr>
        <w:tc>
          <w:tcPr>
            <w:tcW w:w="918" w:type="pct"/>
          </w:tcPr>
          <w:p w14:paraId="39C8A729" w14:textId="77777777" w:rsidR="00B82FFC" w:rsidRPr="00A0093E" w:rsidRDefault="00B82FFC" w:rsidP="002577BE">
            <w:pPr>
              <w:spacing w:after="0" w:line="240" w:lineRule="auto"/>
              <w:rPr>
                <w:sz w:val="16"/>
                <w:szCs w:val="19"/>
                <w:lang w:val="es-ES"/>
              </w:rPr>
            </w:pPr>
            <w:r w:rsidRPr="00A0093E">
              <w:rPr>
                <w:sz w:val="16"/>
                <w:szCs w:val="19"/>
                <w:lang w:val="es-ES"/>
              </w:rPr>
              <w:t>00</w:t>
            </w:r>
          </w:p>
        </w:tc>
        <w:tc>
          <w:tcPr>
            <w:tcW w:w="3085" w:type="pct"/>
          </w:tcPr>
          <w:p w14:paraId="61C19786" w14:textId="77777777" w:rsidR="00B82FFC" w:rsidRPr="00A0093E" w:rsidRDefault="00B82FFC" w:rsidP="002577BE">
            <w:pPr>
              <w:spacing w:after="0" w:line="240" w:lineRule="auto"/>
              <w:rPr>
                <w:sz w:val="16"/>
                <w:szCs w:val="19"/>
                <w:lang w:val="es-ES"/>
              </w:rPr>
            </w:pPr>
            <w:proofErr w:type="spellStart"/>
            <w:r w:rsidRPr="00A0093E">
              <w:rPr>
                <w:sz w:val="16"/>
                <w:szCs w:val="19"/>
                <w:lang w:val="es-ES"/>
              </w:rPr>
              <w:t>Jatorrizko</w:t>
            </w:r>
            <w:proofErr w:type="spellEnd"/>
            <w:r w:rsidRPr="00A0093E">
              <w:rPr>
                <w:sz w:val="16"/>
                <w:szCs w:val="19"/>
                <w:lang w:val="es-ES"/>
              </w:rPr>
              <w:t xml:space="preserve"> </w:t>
            </w:r>
            <w:proofErr w:type="spellStart"/>
            <w:r w:rsidRPr="00A0093E">
              <w:rPr>
                <w:sz w:val="16"/>
                <w:szCs w:val="19"/>
                <w:lang w:val="es-ES"/>
              </w:rPr>
              <w:t>bertsioa</w:t>
            </w:r>
            <w:proofErr w:type="spellEnd"/>
          </w:p>
        </w:tc>
        <w:tc>
          <w:tcPr>
            <w:tcW w:w="997" w:type="pct"/>
          </w:tcPr>
          <w:p w14:paraId="5ADEE265" w14:textId="15AF2003" w:rsidR="00B82FFC" w:rsidRPr="00A0093E" w:rsidRDefault="004F5535" w:rsidP="002577BE">
            <w:pPr>
              <w:spacing w:after="0" w:line="240" w:lineRule="auto"/>
              <w:rPr>
                <w:sz w:val="16"/>
                <w:szCs w:val="19"/>
                <w:lang w:val="es-ES"/>
              </w:rPr>
            </w:pPr>
            <w:r>
              <w:rPr>
                <w:sz w:val="16"/>
                <w:szCs w:val="19"/>
                <w:lang w:val="es-ES"/>
              </w:rPr>
              <w:t>20</w:t>
            </w:r>
            <w:r w:rsidR="002F6311">
              <w:rPr>
                <w:sz w:val="16"/>
                <w:szCs w:val="19"/>
                <w:lang w:val="es-ES"/>
              </w:rPr>
              <w:t>23</w:t>
            </w:r>
            <w:r w:rsidR="00B82FFC" w:rsidRPr="00A0093E">
              <w:rPr>
                <w:sz w:val="16"/>
                <w:szCs w:val="19"/>
                <w:lang w:val="es-ES"/>
              </w:rPr>
              <w:t>/</w:t>
            </w:r>
            <w:r w:rsidR="004B1E12">
              <w:rPr>
                <w:sz w:val="16"/>
                <w:szCs w:val="19"/>
                <w:lang w:val="es-ES"/>
              </w:rPr>
              <w:t>0</w:t>
            </w:r>
            <w:r w:rsidR="002F6311">
              <w:rPr>
                <w:sz w:val="16"/>
                <w:szCs w:val="19"/>
                <w:lang w:val="es-ES"/>
              </w:rPr>
              <w:t>5</w:t>
            </w:r>
            <w:r w:rsidR="00B82FFC" w:rsidRPr="00A0093E">
              <w:rPr>
                <w:sz w:val="16"/>
                <w:szCs w:val="19"/>
                <w:lang w:val="es-ES"/>
              </w:rPr>
              <w:t>/</w:t>
            </w:r>
            <w:r w:rsidR="002F6311">
              <w:rPr>
                <w:sz w:val="16"/>
                <w:szCs w:val="19"/>
                <w:lang w:val="es-ES"/>
              </w:rPr>
              <w:t>31</w:t>
            </w:r>
          </w:p>
        </w:tc>
      </w:tr>
    </w:tbl>
    <w:p w14:paraId="6E57B275" w14:textId="56FDEF06" w:rsidR="007801FD" w:rsidRDefault="007801FD" w:rsidP="00CF4DCB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997"/>
        <w:gridCol w:w="5973"/>
        <w:gridCol w:w="1524"/>
      </w:tblGrid>
      <w:tr w:rsidR="00477CFA" w14:paraId="233F8DE6" w14:textId="77777777" w:rsidTr="00477CFA">
        <w:trPr>
          <w:trHeight w:val="594"/>
        </w:trPr>
        <w:tc>
          <w:tcPr>
            <w:tcW w:w="587" w:type="pct"/>
            <w:shd w:val="clear" w:color="auto" w:fill="E7E6E6" w:themeFill="background2"/>
          </w:tcPr>
          <w:p w14:paraId="122EEF2E" w14:textId="77777777" w:rsidR="00477CFA" w:rsidRPr="00B82FFC" w:rsidRDefault="00477CFA" w:rsidP="001753C1">
            <w:pPr>
              <w:spacing w:after="0" w:line="276" w:lineRule="auto"/>
              <w:rPr>
                <w:sz w:val="18"/>
                <w:szCs w:val="19"/>
                <w:lang w:val="es-ES"/>
              </w:rPr>
            </w:pPr>
            <w:r w:rsidRPr="00B82FFC">
              <w:rPr>
                <w:sz w:val="18"/>
                <w:szCs w:val="19"/>
                <w:lang w:val="es-ES"/>
              </w:rPr>
              <w:lastRenderedPageBreak/>
              <w:t>Código</w:t>
            </w:r>
          </w:p>
        </w:tc>
        <w:tc>
          <w:tcPr>
            <w:tcW w:w="3516" w:type="pct"/>
            <w:shd w:val="clear" w:color="auto" w:fill="E7E6E6" w:themeFill="background2"/>
          </w:tcPr>
          <w:p w14:paraId="1984914D" w14:textId="77777777" w:rsidR="00477CFA" w:rsidRPr="00B82FFC" w:rsidRDefault="00477CFA" w:rsidP="001753C1">
            <w:pPr>
              <w:spacing w:after="0" w:line="276" w:lineRule="auto"/>
              <w:rPr>
                <w:sz w:val="18"/>
                <w:szCs w:val="19"/>
                <w:lang w:val="es-ES"/>
              </w:rPr>
            </w:pPr>
            <w:r w:rsidRPr="00B82FFC">
              <w:rPr>
                <w:sz w:val="18"/>
                <w:szCs w:val="19"/>
                <w:lang w:val="es-ES"/>
              </w:rPr>
              <w:t>Servicio</w:t>
            </w:r>
          </w:p>
        </w:tc>
        <w:tc>
          <w:tcPr>
            <w:tcW w:w="898" w:type="pct"/>
            <w:shd w:val="clear" w:color="auto" w:fill="E7E6E6" w:themeFill="background2"/>
          </w:tcPr>
          <w:p w14:paraId="0DC6EB5A" w14:textId="77777777" w:rsidR="00477CFA" w:rsidRPr="00B82FFC" w:rsidRDefault="00477CFA" w:rsidP="001753C1">
            <w:pPr>
              <w:spacing w:after="0" w:line="276" w:lineRule="auto"/>
              <w:rPr>
                <w:sz w:val="18"/>
                <w:szCs w:val="19"/>
                <w:lang w:val="es-ES"/>
              </w:rPr>
            </w:pPr>
            <w:r w:rsidRPr="00B82FFC">
              <w:rPr>
                <w:sz w:val="18"/>
                <w:szCs w:val="19"/>
                <w:lang w:val="es-ES"/>
              </w:rPr>
              <w:t>Cedente</w:t>
            </w:r>
          </w:p>
        </w:tc>
      </w:tr>
      <w:tr w:rsidR="00477CFA" w14:paraId="59755F54" w14:textId="77777777" w:rsidTr="00477CFA">
        <w:trPr>
          <w:trHeight w:val="406"/>
        </w:trPr>
        <w:tc>
          <w:tcPr>
            <w:tcW w:w="587" w:type="pct"/>
          </w:tcPr>
          <w:p w14:paraId="58337EDB" w14:textId="3F18CDA3" w:rsidR="00477CFA" w:rsidRPr="00F05244" w:rsidRDefault="00477CFA" w:rsidP="001753C1">
            <w:pPr>
              <w:spacing w:after="200" w:line="276" w:lineRule="auto"/>
              <w:rPr>
                <w:sz w:val="18"/>
                <w:szCs w:val="19"/>
                <w:lang w:val="es-ES"/>
              </w:rPr>
            </w:pPr>
            <w:r w:rsidRPr="00F05244">
              <w:rPr>
                <w:sz w:val="18"/>
                <w:szCs w:val="19"/>
                <w:lang w:val="es-ES"/>
              </w:rPr>
              <w:t>0</w:t>
            </w:r>
            <w:r w:rsidR="00A25783">
              <w:rPr>
                <w:sz w:val="18"/>
                <w:szCs w:val="19"/>
                <w:lang w:val="es-ES"/>
              </w:rPr>
              <w:t>96</w:t>
            </w:r>
          </w:p>
        </w:tc>
        <w:tc>
          <w:tcPr>
            <w:tcW w:w="3516" w:type="pct"/>
          </w:tcPr>
          <w:p w14:paraId="07781404" w14:textId="784CC997" w:rsidR="00477CFA" w:rsidRPr="00F05244" w:rsidRDefault="00477CFA" w:rsidP="001753C1">
            <w:pPr>
              <w:spacing w:after="200" w:line="276" w:lineRule="auto"/>
              <w:rPr>
                <w:sz w:val="18"/>
                <w:szCs w:val="19"/>
                <w:lang w:val="es-ES"/>
              </w:rPr>
            </w:pPr>
            <w:r>
              <w:rPr>
                <w:sz w:val="18"/>
                <w:szCs w:val="19"/>
                <w:lang w:val="es-ES"/>
              </w:rPr>
              <w:t xml:space="preserve">Datos domicilio fiscal </w:t>
            </w:r>
            <w:r w:rsidR="00A25783">
              <w:rPr>
                <w:sz w:val="18"/>
                <w:szCs w:val="19"/>
                <w:lang w:val="es-ES"/>
              </w:rPr>
              <w:t>a fecha concreta</w:t>
            </w:r>
          </w:p>
        </w:tc>
        <w:tc>
          <w:tcPr>
            <w:tcW w:w="898" w:type="pct"/>
          </w:tcPr>
          <w:p w14:paraId="24A49859" w14:textId="1AB08558" w:rsidR="00477CFA" w:rsidRPr="00F05244" w:rsidRDefault="00A25783" w:rsidP="001753C1">
            <w:pPr>
              <w:spacing w:after="200" w:line="276" w:lineRule="auto"/>
              <w:rPr>
                <w:sz w:val="18"/>
                <w:szCs w:val="19"/>
                <w:lang w:val="es-ES"/>
              </w:rPr>
            </w:pPr>
            <w:r>
              <w:rPr>
                <w:sz w:val="18"/>
                <w:szCs w:val="19"/>
                <w:lang w:val="es-ES"/>
              </w:rPr>
              <w:t>DFB</w:t>
            </w:r>
          </w:p>
        </w:tc>
      </w:tr>
    </w:tbl>
    <w:p w14:paraId="06D700EC" w14:textId="77777777" w:rsidR="007801FD" w:rsidRDefault="007801FD" w:rsidP="007801FD">
      <w:pPr>
        <w:pBdr>
          <w:bottom w:val="single" w:sz="4" w:space="1" w:color="4472C4" w:themeColor="accent1"/>
        </w:pBdr>
        <w:spacing w:before="240" w:after="200" w:line="276" w:lineRule="auto"/>
        <w:rPr>
          <w:szCs w:val="19"/>
          <w:lang w:val="es-ES"/>
        </w:rPr>
      </w:pPr>
      <w:r>
        <w:rPr>
          <w:szCs w:val="19"/>
          <w:lang w:val="es-ES"/>
        </w:rPr>
        <w:t>DESCRIPCIÓN</w:t>
      </w:r>
    </w:p>
    <w:p w14:paraId="589C20E0" w14:textId="11E7F767" w:rsidR="007D320A" w:rsidRDefault="007D320A" w:rsidP="007D320A">
      <w:pPr>
        <w:spacing w:after="200" w:line="276" w:lineRule="auto"/>
        <w:rPr>
          <w:szCs w:val="19"/>
          <w:lang w:val="es-ES"/>
        </w:rPr>
      </w:pPr>
      <w:r>
        <w:rPr>
          <w:szCs w:val="19"/>
          <w:lang w:val="es-ES"/>
        </w:rPr>
        <w:t>Este servicio permite consultar el domicilio fiscal de una persona física, jurídica o entidad sin personalidad jurídica</w:t>
      </w:r>
      <w:r w:rsidR="00A25783">
        <w:rPr>
          <w:szCs w:val="19"/>
          <w:lang w:val="es-ES"/>
        </w:rPr>
        <w:t xml:space="preserve"> a feca concreta</w:t>
      </w:r>
      <w:r>
        <w:t xml:space="preserve">. </w:t>
      </w:r>
    </w:p>
    <w:p w14:paraId="35F1AC89" w14:textId="57B4F298" w:rsidR="007801FD" w:rsidRPr="009832BA" w:rsidRDefault="007801FD" w:rsidP="00FC0F8B">
      <w:pPr>
        <w:pBdr>
          <w:bottom w:val="single" w:sz="4" w:space="1" w:color="4472C4" w:themeColor="accent1"/>
        </w:pBdr>
        <w:shd w:val="clear" w:color="auto" w:fill="FFFFFF"/>
        <w:spacing w:before="240"/>
        <w:rPr>
          <w:szCs w:val="19"/>
          <w:lang w:val="es-ES"/>
        </w:rPr>
      </w:pPr>
      <w:r w:rsidRPr="009832BA">
        <w:rPr>
          <w:szCs w:val="19"/>
          <w:lang w:val="es-ES"/>
        </w:rPr>
        <w:t>DATOS SOLICITADOS</w:t>
      </w:r>
    </w:p>
    <w:p w14:paraId="60E064FA" w14:textId="77777777" w:rsidR="007D320A" w:rsidRDefault="007D320A" w:rsidP="007D320A">
      <w:pPr>
        <w:shd w:val="clear" w:color="auto" w:fill="FFFFFF"/>
        <w:rPr>
          <w:szCs w:val="19"/>
          <w:lang w:val="es-ES"/>
        </w:rPr>
      </w:pPr>
      <w:proofErr w:type="gramStart"/>
      <w:r>
        <w:rPr>
          <w:szCs w:val="19"/>
          <w:lang w:val="es-ES"/>
        </w:rPr>
        <w:t>Los datos mínimos a aportar</w:t>
      </w:r>
      <w:proofErr w:type="gramEnd"/>
      <w:r>
        <w:rPr>
          <w:szCs w:val="19"/>
          <w:lang w:val="es-ES"/>
        </w:rPr>
        <w:t xml:space="preserve"> relativos a la persona sobre la que se va a realizar la consulta son: </w:t>
      </w:r>
    </w:p>
    <w:p w14:paraId="22FEA693" w14:textId="320D0B42" w:rsidR="00D61A49" w:rsidRPr="00D61A49" w:rsidRDefault="00D61A49" w:rsidP="00D03C40">
      <w:pPr>
        <w:pStyle w:val="Prrafodelista"/>
        <w:numPr>
          <w:ilvl w:val="0"/>
          <w:numId w:val="1"/>
        </w:numPr>
        <w:rPr>
          <w:rFonts w:ascii="Consolas" w:hAnsi="Consolas" w:cs="Consolas"/>
          <w:color w:val="000000"/>
          <w:sz w:val="16"/>
        </w:rPr>
      </w:pPr>
      <w:r w:rsidRPr="00A2548E">
        <w:t xml:space="preserve">Datos </w:t>
      </w:r>
      <w:r>
        <w:t xml:space="preserve">del </w:t>
      </w:r>
      <w:r w:rsidRPr="00A2548E">
        <w:t xml:space="preserve">titular </w:t>
      </w:r>
      <w:proofErr w:type="gramStart"/>
      <w:r>
        <w:t xml:space="preserve">a  </w:t>
      </w:r>
      <w:proofErr w:type="spellStart"/>
      <w:r>
        <w:t>consultar</w:t>
      </w:r>
      <w:proofErr w:type="spellEnd"/>
      <w:proofErr w:type="gramEnd"/>
      <w:r>
        <w:t xml:space="preserve">: </w:t>
      </w:r>
    </w:p>
    <w:p w14:paraId="1E490D73" w14:textId="77777777" w:rsidR="00D61A49" w:rsidRPr="009F1F2D" w:rsidRDefault="00D61A49" w:rsidP="00D61A49">
      <w:pPr>
        <w:pStyle w:val="Prrafodelista"/>
        <w:ind w:left="2880"/>
        <w:rPr>
          <w:rFonts w:ascii="Consolas" w:hAnsi="Consolas" w:cs="Consolas"/>
          <w:color w:val="000000"/>
          <w:sz w:val="16"/>
        </w:rPr>
      </w:pPr>
    </w:p>
    <w:p w14:paraId="7395C985" w14:textId="538E045A" w:rsidR="00D61A49" w:rsidRPr="00D03C40" w:rsidRDefault="00D03C40" w:rsidP="00D03C40">
      <w:pPr>
        <w:pStyle w:val="Default"/>
        <w:numPr>
          <w:ilvl w:val="1"/>
          <w:numId w:val="13"/>
        </w:numPr>
        <w:jc w:val="both"/>
        <w:rPr>
          <w:rFonts w:ascii="Lato Light" w:hAnsi="Lato Light" w:cs="Calibri"/>
          <w:bCs/>
          <w:color w:val="auto"/>
          <w:sz w:val="19"/>
          <w:szCs w:val="19"/>
        </w:rPr>
      </w:pPr>
      <w:r w:rsidRPr="00D03C40">
        <w:rPr>
          <w:rFonts w:ascii="Lato Light" w:hAnsi="Lato Light" w:cs="Calibri"/>
          <w:b/>
          <w:color w:val="auto"/>
          <w:sz w:val="19"/>
          <w:szCs w:val="19"/>
        </w:rPr>
        <w:t>Tipo D</w:t>
      </w:r>
      <w:r w:rsidR="00D61A49" w:rsidRPr="00D03C40">
        <w:rPr>
          <w:rFonts w:ascii="Lato Light" w:hAnsi="Lato Light" w:cs="Calibri"/>
          <w:b/>
          <w:color w:val="auto"/>
          <w:sz w:val="19"/>
          <w:szCs w:val="19"/>
        </w:rPr>
        <w:t>ocumentaci</w:t>
      </w:r>
      <w:r>
        <w:rPr>
          <w:rFonts w:ascii="Lato Light" w:hAnsi="Lato Light" w:cs="Calibri"/>
          <w:b/>
          <w:color w:val="auto"/>
          <w:sz w:val="19"/>
          <w:szCs w:val="19"/>
        </w:rPr>
        <w:t>ó</w:t>
      </w:r>
      <w:r w:rsidR="00D61A49" w:rsidRPr="00D03C40">
        <w:rPr>
          <w:rFonts w:ascii="Lato Light" w:hAnsi="Lato Light" w:cs="Calibri"/>
          <w:b/>
          <w:color w:val="auto"/>
          <w:sz w:val="19"/>
          <w:szCs w:val="19"/>
        </w:rPr>
        <w:t>n:</w:t>
      </w:r>
      <w:r w:rsidR="00D61A49" w:rsidRPr="00D03C40">
        <w:rPr>
          <w:rFonts w:ascii="Lato Light" w:hAnsi="Lato Light" w:cs="Calibri"/>
          <w:bCs/>
          <w:color w:val="auto"/>
          <w:sz w:val="19"/>
          <w:szCs w:val="19"/>
        </w:rPr>
        <w:t xml:space="preserve"> Tipo de documento del titular que se quiere consultar: (DNI/NI</w:t>
      </w:r>
      <w:r w:rsidRPr="00D03C40">
        <w:rPr>
          <w:rFonts w:ascii="Lato Light" w:hAnsi="Lato Light" w:cs="Calibri"/>
          <w:bCs/>
          <w:color w:val="auto"/>
          <w:sz w:val="19"/>
          <w:szCs w:val="19"/>
        </w:rPr>
        <w:t>E</w:t>
      </w:r>
      <w:r w:rsidR="00D61A49" w:rsidRPr="00D03C40">
        <w:rPr>
          <w:rFonts w:ascii="Lato Light" w:hAnsi="Lato Light" w:cs="Calibri"/>
          <w:bCs/>
          <w:color w:val="auto"/>
          <w:sz w:val="19"/>
          <w:szCs w:val="19"/>
        </w:rPr>
        <w:t>/</w:t>
      </w:r>
      <w:proofErr w:type="gramStart"/>
      <w:r w:rsidR="00D61A49" w:rsidRPr="00D03C40">
        <w:rPr>
          <w:rFonts w:ascii="Lato Light" w:hAnsi="Lato Light" w:cs="Calibri"/>
          <w:bCs/>
          <w:color w:val="auto"/>
          <w:sz w:val="19"/>
          <w:szCs w:val="19"/>
        </w:rPr>
        <w:t>NI</w:t>
      </w:r>
      <w:r w:rsidRPr="00D03C40">
        <w:rPr>
          <w:rFonts w:ascii="Lato Light" w:hAnsi="Lato Light" w:cs="Calibri"/>
          <w:bCs/>
          <w:color w:val="auto"/>
          <w:sz w:val="19"/>
          <w:szCs w:val="19"/>
        </w:rPr>
        <w:t xml:space="preserve">F) </w:t>
      </w:r>
      <w:r w:rsidR="00D61A49" w:rsidRPr="00D03C40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r w:rsidR="00D61A49" w:rsidRPr="00D03C40">
        <w:rPr>
          <w:rFonts w:ascii="Lato Light" w:hAnsi="Lato Light" w:cs="Calibri"/>
          <w:bCs/>
          <w:color w:val="auto"/>
          <w:sz w:val="19"/>
          <w:szCs w:val="19"/>
          <w:u w:val="single"/>
        </w:rPr>
        <w:t>Obligatorio</w:t>
      </w:r>
      <w:proofErr w:type="gramEnd"/>
      <w:r w:rsidR="00D61A49" w:rsidRPr="00D03C40">
        <w:rPr>
          <w:rFonts w:ascii="Lato Light" w:hAnsi="Lato Light" w:cs="Calibri"/>
          <w:bCs/>
          <w:color w:val="auto"/>
          <w:sz w:val="19"/>
          <w:szCs w:val="19"/>
          <w:u w:val="single"/>
        </w:rPr>
        <w:t>.</w:t>
      </w:r>
    </w:p>
    <w:p w14:paraId="5460DDDD" w14:textId="77777777" w:rsidR="00D61A49" w:rsidRPr="00D03C40" w:rsidRDefault="00D61A49" w:rsidP="00D03C40">
      <w:pPr>
        <w:pStyle w:val="Default"/>
        <w:ind w:left="1080"/>
        <w:jc w:val="both"/>
        <w:rPr>
          <w:rFonts w:ascii="Lato Light" w:hAnsi="Lato Light" w:cs="Calibri"/>
          <w:b/>
          <w:color w:val="auto"/>
          <w:sz w:val="19"/>
          <w:szCs w:val="19"/>
        </w:rPr>
      </w:pPr>
    </w:p>
    <w:p w14:paraId="232C4C84" w14:textId="59B6827F" w:rsidR="00D61A49" w:rsidRPr="00D03C40" w:rsidRDefault="00D03C40" w:rsidP="00D03C40">
      <w:pPr>
        <w:pStyle w:val="Default"/>
        <w:numPr>
          <w:ilvl w:val="1"/>
          <w:numId w:val="13"/>
        </w:numPr>
        <w:jc w:val="both"/>
        <w:rPr>
          <w:rFonts w:ascii="Lato Light" w:hAnsi="Lato Light" w:cs="Calibri"/>
          <w:bCs/>
          <w:color w:val="auto"/>
          <w:sz w:val="19"/>
          <w:szCs w:val="19"/>
        </w:rPr>
      </w:pPr>
      <w:r w:rsidRPr="00D03C40">
        <w:rPr>
          <w:rFonts w:ascii="Lato Light" w:hAnsi="Lato Light" w:cs="Calibri"/>
          <w:b/>
          <w:color w:val="auto"/>
          <w:sz w:val="19"/>
          <w:szCs w:val="19"/>
        </w:rPr>
        <w:t>D</w:t>
      </w:r>
      <w:r w:rsidR="00D61A49" w:rsidRPr="00D03C40">
        <w:rPr>
          <w:rFonts w:ascii="Lato Light" w:hAnsi="Lato Light" w:cs="Calibri"/>
          <w:b/>
          <w:color w:val="auto"/>
          <w:sz w:val="19"/>
          <w:szCs w:val="19"/>
        </w:rPr>
        <w:t>ocumentación</w:t>
      </w:r>
      <w:r w:rsidRPr="00D03C40">
        <w:rPr>
          <w:rFonts w:ascii="Lato Light" w:hAnsi="Lato Light" w:cs="Calibri"/>
          <w:b/>
          <w:color w:val="auto"/>
          <w:sz w:val="19"/>
          <w:szCs w:val="19"/>
        </w:rPr>
        <w:t>:</w:t>
      </w:r>
      <w:r w:rsidR="00D61A49" w:rsidRPr="00D03C40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proofErr w:type="spellStart"/>
      <w:r w:rsidR="00D61A49" w:rsidRPr="00D03C40">
        <w:rPr>
          <w:rFonts w:ascii="Lato Light" w:hAnsi="Lato Light" w:cs="Calibri"/>
          <w:bCs/>
          <w:color w:val="auto"/>
          <w:sz w:val="19"/>
          <w:szCs w:val="19"/>
        </w:rPr>
        <w:t>Nº</w:t>
      </w:r>
      <w:proofErr w:type="spellEnd"/>
      <w:r w:rsidR="00D61A49" w:rsidRPr="00D03C40">
        <w:rPr>
          <w:rFonts w:ascii="Lato Light" w:hAnsi="Lato Light" w:cs="Calibri"/>
          <w:bCs/>
          <w:color w:val="auto"/>
          <w:sz w:val="19"/>
          <w:szCs w:val="19"/>
        </w:rPr>
        <w:t xml:space="preserve"> del documento del titular. </w:t>
      </w:r>
      <w:r w:rsidR="00D61A49" w:rsidRPr="00D03C40">
        <w:rPr>
          <w:rFonts w:ascii="Lato Light" w:hAnsi="Lato Light" w:cs="Calibri"/>
          <w:bCs/>
          <w:color w:val="auto"/>
          <w:sz w:val="19"/>
          <w:szCs w:val="19"/>
          <w:u w:val="single"/>
        </w:rPr>
        <w:t>Obligatorio.</w:t>
      </w:r>
    </w:p>
    <w:p w14:paraId="758026A3" w14:textId="77777777" w:rsidR="00D61A49" w:rsidRPr="00D03C40" w:rsidRDefault="00D61A49" w:rsidP="00D03C40">
      <w:pPr>
        <w:pStyle w:val="Default"/>
        <w:ind w:left="1080"/>
        <w:jc w:val="both"/>
        <w:rPr>
          <w:rFonts w:ascii="Lato Light" w:hAnsi="Lato Light" w:cs="Calibri"/>
          <w:b/>
          <w:color w:val="auto"/>
          <w:sz w:val="19"/>
          <w:szCs w:val="19"/>
        </w:rPr>
      </w:pPr>
    </w:p>
    <w:p w14:paraId="492C19C8" w14:textId="77777777" w:rsidR="00D61A49" w:rsidRPr="00D03C40" w:rsidRDefault="00D61A49" w:rsidP="00D03C40">
      <w:pPr>
        <w:pStyle w:val="Default"/>
        <w:numPr>
          <w:ilvl w:val="1"/>
          <w:numId w:val="13"/>
        </w:numPr>
        <w:jc w:val="both"/>
        <w:rPr>
          <w:rFonts w:ascii="Lato Light" w:hAnsi="Lato Light" w:cs="Calibri"/>
          <w:bCs/>
          <w:color w:val="auto"/>
          <w:sz w:val="19"/>
          <w:szCs w:val="19"/>
        </w:rPr>
      </w:pPr>
      <w:r w:rsidRPr="00D03C40">
        <w:rPr>
          <w:rFonts w:ascii="Lato Light" w:hAnsi="Lato Light" w:cs="Calibri"/>
          <w:b/>
          <w:color w:val="auto"/>
          <w:sz w:val="19"/>
          <w:szCs w:val="19"/>
        </w:rPr>
        <w:t>Nombre:</w:t>
      </w:r>
      <w:r w:rsidRPr="00D03C40">
        <w:rPr>
          <w:rFonts w:ascii="Lato Light" w:hAnsi="Lato Light" w:cs="Calibri"/>
          <w:bCs/>
          <w:color w:val="auto"/>
          <w:sz w:val="19"/>
          <w:szCs w:val="19"/>
        </w:rPr>
        <w:t xml:space="preserve"> Nombre de la persona titular que se consulta. </w:t>
      </w:r>
      <w:r w:rsidRPr="00D03C40">
        <w:rPr>
          <w:rFonts w:ascii="Lato Light" w:hAnsi="Lato Light" w:cs="Calibri"/>
          <w:bCs/>
          <w:color w:val="auto"/>
          <w:sz w:val="19"/>
          <w:szCs w:val="19"/>
          <w:u w:val="single"/>
        </w:rPr>
        <w:t>Obligatorio.</w:t>
      </w:r>
    </w:p>
    <w:p w14:paraId="3BE5E34D" w14:textId="77777777" w:rsidR="00D61A49" w:rsidRPr="00D03C40" w:rsidRDefault="00D61A49" w:rsidP="00D03C40">
      <w:pPr>
        <w:pStyle w:val="Default"/>
        <w:ind w:left="1080"/>
        <w:jc w:val="both"/>
        <w:rPr>
          <w:rFonts w:ascii="Lato Light" w:hAnsi="Lato Light" w:cs="Calibri"/>
          <w:bCs/>
          <w:color w:val="auto"/>
          <w:sz w:val="19"/>
          <w:szCs w:val="19"/>
        </w:rPr>
      </w:pPr>
    </w:p>
    <w:p w14:paraId="7D4DCC0C" w14:textId="77777777" w:rsidR="00D61A49" w:rsidRPr="00D03C40" w:rsidRDefault="00D61A49" w:rsidP="00D03C40">
      <w:pPr>
        <w:pStyle w:val="Default"/>
        <w:numPr>
          <w:ilvl w:val="1"/>
          <w:numId w:val="13"/>
        </w:numPr>
        <w:jc w:val="both"/>
        <w:rPr>
          <w:rFonts w:ascii="Lato Light" w:hAnsi="Lato Light" w:cs="Calibri"/>
          <w:bCs/>
          <w:color w:val="auto"/>
          <w:sz w:val="19"/>
          <w:szCs w:val="19"/>
        </w:rPr>
      </w:pPr>
      <w:r w:rsidRPr="00D03C40">
        <w:rPr>
          <w:rFonts w:ascii="Lato Light" w:hAnsi="Lato Light" w:cs="Calibri"/>
          <w:b/>
          <w:color w:val="auto"/>
          <w:sz w:val="19"/>
          <w:szCs w:val="19"/>
        </w:rPr>
        <w:t>Apellido1</w:t>
      </w:r>
      <w:r w:rsidRPr="00D03C40">
        <w:rPr>
          <w:rFonts w:ascii="Lato Light" w:hAnsi="Lato Light" w:cs="Calibri"/>
          <w:bCs/>
          <w:color w:val="auto"/>
          <w:sz w:val="19"/>
          <w:szCs w:val="19"/>
        </w:rPr>
        <w:t xml:space="preserve">: Primer apellido de la persona titular que se consulta. </w:t>
      </w:r>
      <w:r w:rsidRPr="00D03C40">
        <w:rPr>
          <w:rFonts w:ascii="Lato Light" w:hAnsi="Lato Light" w:cs="Calibri"/>
          <w:bCs/>
          <w:color w:val="auto"/>
          <w:sz w:val="19"/>
          <w:szCs w:val="19"/>
          <w:u w:val="single"/>
        </w:rPr>
        <w:t>Obligatorio.</w:t>
      </w:r>
    </w:p>
    <w:p w14:paraId="2C99E8B7" w14:textId="77777777" w:rsidR="00D61A49" w:rsidRPr="00D03C40" w:rsidRDefault="00D61A49" w:rsidP="00D03C40">
      <w:pPr>
        <w:pStyle w:val="Default"/>
        <w:ind w:left="1080"/>
        <w:jc w:val="both"/>
        <w:rPr>
          <w:rFonts w:ascii="Lato Light" w:hAnsi="Lato Light" w:cs="Calibri"/>
          <w:bCs/>
          <w:color w:val="auto"/>
          <w:sz w:val="19"/>
          <w:szCs w:val="19"/>
        </w:rPr>
      </w:pPr>
    </w:p>
    <w:p w14:paraId="27816DCD" w14:textId="61B6E288" w:rsidR="00D61A49" w:rsidRPr="00D03C40" w:rsidRDefault="00D61A49" w:rsidP="00D03C40">
      <w:pPr>
        <w:pStyle w:val="Default"/>
        <w:numPr>
          <w:ilvl w:val="1"/>
          <w:numId w:val="13"/>
        </w:numPr>
        <w:jc w:val="both"/>
        <w:rPr>
          <w:rFonts w:ascii="Lato Light" w:hAnsi="Lato Light" w:cs="Calibri"/>
          <w:b/>
          <w:color w:val="auto"/>
          <w:sz w:val="19"/>
          <w:szCs w:val="19"/>
        </w:rPr>
      </w:pPr>
      <w:r w:rsidRPr="00D03C40">
        <w:rPr>
          <w:rFonts w:ascii="Lato Light" w:hAnsi="Lato Light" w:cs="Calibri"/>
          <w:b/>
          <w:color w:val="auto"/>
          <w:sz w:val="19"/>
          <w:szCs w:val="19"/>
        </w:rPr>
        <w:t xml:space="preserve"> Apellido2</w:t>
      </w:r>
      <w:r w:rsidRPr="00D03C40">
        <w:rPr>
          <w:rFonts w:ascii="Lato Light" w:hAnsi="Lato Light" w:cs="Calibri"/>
          <w:bCs/>
          <w:color w:val="auto"/>
          <w:sz w:val="19"/>
          <w:szCs w:val="19"/>
        </w:rPr>
        <w:t>: Segundo</w:t>
      </w:r>
      <w:r w:rsidR="00D03C40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r w:rsidRPr="00D03C40">
        <w:rPr>
          <w:rFonts w:ascii="Lato Light" w:hAnsi="Lato Light" w:cs="Calibri"/>
          <w:bCs/>
          <w:color w:val="auto"/>
          <w:sz w:val="19"/>
          <w:szCs w:val="19"/>
        </w:rPr>
        <w:t xml:space="preserve">apellido de la persona titular que se consulta. </w:t>
      </w:r>
      <w:r w:rsidR="00D03C40">
        <w:rPr>
          <w:rFonts w:ascii="Lato Light" w:hAnsi="Lato Light" w:cs="Calibri"/>
          <w:bCs/>
          <w:color w:val="auto"/>
          <w:sz w:val="19"/>
          <w:szCs w:val="19"/>
          <w:u w:val="single"/>
        </w:rPr>
        <w:t>Obligatorio</w:t>
      </w:r>
      <w:r w:rsidR="00D03C40" w:rsidRPr="00D03C40">
        <w:rPr>
          <w:rFonts w:ascii="Lato Light" w:hAnsi="Lato Light" w:cs="Calibri"/>
          <w:bCs/>
          <w:color w:val="auto"/>
          <w:sz w:val="19"/>
          <w:szCs w:val="19"/>
        </w:rPr>
        <w:t xml:space="preserve"> (no es obligatorio si se consulta por NIE)</w:t>
      </w:r>
    </w:p>
    <w:p w14:paraId="3CE82E69" w14:textId="77777777" w:rsidR="00D03C40" w:rsidRPr="00D03C40" w:rsidRDefault="00D03C40" w:rsidP="00D03C40">
      <w:pPr>
        <w:pStyle w:val="Prrafodelista"/>
        <w:ind w:left="360"/>
        <w:rPr>
          <w:rFonts w:ascii="Consolas" w:hAnsi="Consolas" w:cs="Consolas"/>
          <w:color w:val="000000"/>
          <w:sz w:val="16"/>
        </w:rPr>
      </w:pPr>
    </w:p>
    <w:p w14:paraId="35F4FBE9" w14:textId="559E81D8" w:rsidR="00D03C40" w:rsidRPr="00D03C40" w:rsidRDefault="00D03C40" w:rsidP="00D675D8">
      <w:pPr>
        <w:pStyle w:val="Prrafodelista"/>
        <w:numPr>
          <w:ilvl w:val="0"/>
          <w:numId w:val="1"/>
        </w:numPr>
        <w:rPr>
          <w:rFonts w:ascii="Consolas" w:hAnsi="Consolas" w:cs="Consolas"/>
          <w:color w:val="000000"/>
          <w:sz w:val="16"/>
        </w:rPr>
      </w:pPr>
      <w:r>
        <w:t xml:space="preserve">Datos </w:t>
      </w:r>
      <w:proofErr w:type="spellStart"/>
      <w:r>
        <w:t>específicos</w:t>
      </w:r>
      <w:proofErr w:type="spellEnd"/>
      <w:r>
        <w:t xml:space="preserve">:  </w:t>
      </w:r>
    </w:p>
    <w:p w14:paraId="76446127" w14:textId="6C555211" w:rsidR="00D61A49" w:rsidRDefault="00D03C40" w:rsidP="00D03C40">
      <w:pPr>
        <w:pStyle w:val="Default"/>
        <w:numPr>
          <w:ilvl w:val="1"/>
          <w:numId w:val="13"/>
        </w:numPr>
        <w:jc w:val="both"/>
        <w:rPr>
          <w:rFonts w:ascii="Lato Light" w:hAnsi="Lato Light" w:cs="Calibri"/>
          <w:bCs/>
          <w:color w:val="auto"/>
          <w:sz w:val="19"/>
          <w:szCs w:val="19"/>
        </w:rPr>
      </w:pPr>
      <w:r w:rsidRPr="00D03C40">
        <w:rPr>
          <w:rFonts w:ascii="Lato Light" w:hAnsi="Lato Light" w:cs="Calibri"/>
          <w:b/>
          <w:color w:val="auto"/>
          <w:sz w:val="19"/>
          <w:szCs w:val="19"/>
        </w:rPr>
        <w:t>T</w:t>
      </w:r>
      <w:r w:rsidR="00D61A49" w:rsidRPr="00D03C40">
        <w:rPr>
          <w:rFonts w:ascii="Lato Light" w:hAnsi="Lato Light" w:cs="Calibri"/>
          <w:b/>
          <w:color w:val="auto"/>
          <w:sz w:val="19"/>
          <w:szCs w:val="19"/>
        </w:rPr>
        <w:t>ipo</w:t>
      </w:r>
      <w:r w:rsidRPr="00D03C40">
        <w:rPr>
          <w:rFonts w:ascii="Lato Light" w:hAnsi="Lato Light" w:cs="Calibri"/>
          <w:b/>
          <w:color w:val="auto"/>
          <w:sz w:val="19"/>
          <w:szCs w:val="19"/>
        </w:rPr>
        <w:t xml:space="preserve"> </w:t>
      </w:r>
      <w:r w:rsidR="00D61A49" w:rsidRPr="00D03C40">
        <w:rPr>
          <w:rFonts w:ascii="Lato Light" w:hAnsi="Lato Light" w:cs="Calibri"/>
          <w:b/>
          <w:color w:val="auto"/>
          <w:sz w:val="19"/>
          <w:szCs w:val="19"/>
        </w:rPr>
        <w:t>Domicilio:</w:t>
      </w:r>
      <w:r w:rsidR="00D61A49" w:rsidRPr="00D03C40">
        <w:rPr>
          <w:rFonts w:ascii="Lato Light" w:hAnsi="Lato Light" w:cs="Calibri"/>
          <w:bCs/>
          <w:color w:val="auto"/>
          <w:sz w:val="19"/>
          <w:szCs w:val="19"/>
        </w:rPr>
        <w:t xml:space="preserve"> Tipo de domicilio de la persona titular que se quiere consultar. Los posibles valores son: domicilio fiscal y domicilio padrón. </w:t>
      </w:r>
      <w:r w:rsidR="00D61A49" w:rsidRPr="00172A6A">
        <w:rPr>
          <w:rFonts w:ascii="Lato Light" w:hAnsi="Lato Light" w:cs="Calibri"/>
          <w:bCs/>
          <w:color w:val="auto"/>
          <w:sz w:val="19"/>
          <w:szCs w:val="19"/>
          <w:u w:val="single"/>
        </w:rPr>
        <w:t>Obligatorio.</w:t>
      </w:r>
    </w:p>
    <w:p w14:paraId="29B9BF76" w14:textId="77777777" w:rsidR="00D03C40" w:rsidRPr="00D03C40" w:rsidRDefault="00D03C40" w:rsidP="00D03C40">
      <w:pPr>
        <w:pStyle w:val="Default"/>
        <w:ind w:left="1080"/>
        <w:jc w:val="both"/>
        <w:rPr>
          <w:rFonts w:ascii="Lato Light" w:hAnsi="Lato Light" w:cs="Calibri"/>
          <w:bCs/>
          <w:color w:val="auto"/>
          <w:sz w:val="19"/>
          <w:szCs w:val="19"/>
        </w:rPr>
      </w:pPr>
    </w:p>
    <w:p w14:paraId="385004F6" w14:textId="1D087AD4" w:rsidR="00D61A49" w:rsidRPr="00D03C40" w:rsidRDefault="00D03C40" w:rsidP="00D03C40">
      <w:pPr>
        <w:pStyle w:val="Default"/>
        <w:numPr>
          <w:ilvl w:val="1"/>
          <w:numId w:val="13"/>
        </w:numPr>
        <w:jc w:val="both"/>
        <w:rPr>
          <w:rFonts w:ascii="Lato Light" w:hAnsi="Lato Light" w:cs="Calibri"/>
          <w:bCs/>
          <w:color w:val="auto"/>
          <w:sz w:val="19"/>
          <w:szCs w:val="19"/>
        </w:rPr>
      </w:pPr>
      <w:r>
        <w:rPr>
          <w:rFonts w:ascii="Lato Light" w:hAnsi="Lato Light" w:cs="Calibri"/>
          <w:b/>
          <w:color w:val="auto"/>
          <w:sz w:val="19"/>
          <w:szCs w:val="19"/>
        </w:rPr>
        <w:t>F</w:t>
      </w:r>
      <w:r w:rsidR="00D61A49" w:rsidRPr="00D03C40">
        <w:rPr>
          <w:rFonts w:ascii="Lato Light" w:hAnsi="Lato Light" w:cs="Calibri"/>
          <w:b/>
          <w:color w:val="auto"/>
          <w:sz w:val="19"/>
          <w:szCs w:val="19"/>
        </w:rPr>
        <w:t>echa</w:t>
      </w:r>
      <w:r>
        <w:rPr>
          <w:rFonts w:ascii="Lato Light" w:hAnsi="Lato Light" w:cs="Calibri"/>
          <w:b/>
          <w:color w:val="auto"/>
          <w:sz w:val="19"/>
          <w:szCs w:val="19"/>
        </w:rPr>
        <w:t xml:space="preserve"> </w:t>
      </w:r>
      <w:proofErr w:type="spellStart"/>
      <w:r w:rsidR="00D61A49" w:rsidRPr="00D03C40">
        <w:rPr>
          <w:rFonts w:ascii="Lato Light" w:hAnsi="Lato Light" w:cs="Calibri"/>
          <w:b/>
          <w:color w:val="auto"/>
          <w:sz w:val="19"/>
          <w:szCs w:val="19"/>
        </w:rPr>
        <w:t>Comprobacion</w:t>
      </w:r>
      <w:proofErr w:type="spellEnd"/>
      <w:r w:rsidR="00D61A49" w:rsidRPr="00D03C40">
        <w:rPr>
          <w:rFonts w:ascii="Lato Light" w:hAnsi="Lato Light" w:cs="Calibri"/>
          <w:bCs/>
          <w:color w:val="auto"/>
          <w:sz w:val="19"/>
          <w:szCs w:val="19"/>
        </w:rPr>
        <w:t xml:space="preserve">: Fecha en la que se quiere comprobar. El formato de este campo será </w:t>
      </w:r>
      <w:r w:rsidR="00D61A49" w:rsidRPr="00D03C40">
        <w:rPr>
          <w:rFonts w:ascii="Lato Light" w:hAnsi="Lato Light" w:cs="Calibri"/>
          <w:b/>
          <w:i/>
          <w:iCs/>
          <w:color w:val="auto"/>
          <w:sz w:val="19"/>
          <w:szCs w:val="19"/>
        </w:rPr>
        <w:t>AAAA-MM-DD.</w:t>
      </w:r>
      <w:r w:rsidR="00D61A49" w:rsidRPr="00D03C40">
        <w:rPr>
          <w:rFonts w:ascii="Lato Light" w:hAnsi="Lato Light" w:cs="Calibri"/>
          <w:bCs/>
          <w:color w:val="auto"/>
          <w:sz w:val="19"/>
          <w:szCs w:val="19"/>
        </w:rPr>
        <w:t xml:space="preserve"> Opcional.</w:t>
      </w:r>
    </w:p>
    <w:p w14:paraId="6B7341D0" w14:textId="77777777" w:rsidR="007801FD" w:rsidRPr="00D56A69" w:rsidRDefault="007801FD" w:rsidP="00BC0792">
      <w:pPr>
        <w:pBdr>
          <w:bottom w:val="single" w:sz="4" w:space="1" w:color="4472C4" w:themeColor="accent1"/>
        </w:pBdr>
        <w:shd w:val="clear" w:color="auto" w:fill="FFFFFF"/>
        <w:spacing w:before="240"/>
        <w:rPr>
          <w:szCs w:val="19"/>
          <w:lang w:val="es-ES"/>
        </w:rPr>
      </w:pPr>
      <w:r w:rsidRPr="00D56A69">
        <w:rPr>
          <w:szCs w:val="19"/>
          <w:lang w:val="es-ES"/>
        </w:rPr>
        <w:t>DATOS RESULTADO (Existe ejemplo de resultado a tu disposición en el catálogo de servicios)</w:t>
      </w:r>
    </w:p>
    <w:p w14:paraId="17903F43" w14:textId="0CAD9115" w:rsidR="00D61A49" w:rsidRPr="00D61A49" w:rsidRDefault="00D61A49" w:rsidP="00D61A49">
      <w:pPr>
        <w:pStyle w:val="Default"/>
        <w:numPr>
          <w:ilvl w:val="1"/>
          <w:numId w:val="13"/>
        </w:numPr>
        <w:jc w:val="both"/>
        <w:rPr>
          <w:rFonts w:ascii="Lato Light" w:hAnsi="Lato Light" w:cs="Calibri"/>
          <w:bCs/>
          <w:color w:val="auto"/>
          <w:sz w:val="19"/>
          <w:szCs w:val="19"/>
        </w:rPr>
      </w:pPr>
      <w:r w:rsidRPr="00D61A49">
        <w:rPr>
          <w:rFonts w:ascii="Lato Light" w:hAnsi="Lato Light" w:cs="Calibri"/>
          <w:b/>
          <w:color w:val="auto"/>
          <w:sz w:val="19"/>
          <w:szCs w:val="19"/>
        </w:rPr>
        <w:t>Resultado:</w:t>
      </w:r>
      <w:r w:rsidRPr="00D61A49">
        <w:rPr>
          <w:rFonts w:ascii="Lato Light" w:hAnsi="Lato Light" w:cs="Calibri"/>
          <w:bCs/>
          <w:color w:val="auto"/>
          <w:sz w:val="19"/>
          <w:szCs w:val="19"/>
        </w:rPr>
        <w:t xml:space="preserve"> Posibles valores B/S-E/N. </w:t>
      </w:r>
      <w:r w:rsidR="002F6311">
        <w:rPr>
          <w:rFonts w:ascii="Lato Light" w:hAnsi="Lato Light" w:cs="Calibri"/>
          <w:bCs/>
          <w:color w:val="auto"/>
          <w:sz w:val="19"/>
          <w:szCs w:val="19"/>
        </w:rPr>
        <w:t>I</w:t>
      </w:r>
      <w:r w:rsidRPr="00D61A49">
        <w:rPr>
          <w:rFonts w:ascii="Lato Light" w:hAnsi="Lato Light" w:cs="Calibri"/>
          <w:bCs/>
          <w:color w:val="auto"/>
          <w:sz w:val="19"/>
          <w:szCs w:val="19"/>
        </w:rPr>
        <w:t>ndica s</w:t>
      </w:r>
      <w:r w:rsidR="002F6311">
        <w:rPr>
          <w:rFonts w:ascii="Lato Light" w:hAnsi="Lato Light" w:cs="Calibri"/>
          <w:bCs/>
          <w:color w:val="auto"/>
          <w:sz w:val="19"/>
          <w:szCs w:val="19"/>
        </w:rPr>
        <w:t xml:space="preserve">i </w:t>
      </w:r>
      <w:r w:rsidRPr="00D61A49">
        <w:rPr>
          <w:rFonts w:ascii="Lato Light" w:hAnsi="Lato Light" w:cs="Calibri"/>
          <w:bCs/>
          <w:color w:val="auto"/>
          <w:sz w:val="19"/>
          <w:szCs w:val="19"/>
        </w:rPr>
        <w:t xml:space="preserve">la persona es </w:t>
      </w:r>
      <w:proofErr w:type="spellStart"/>
      <w:r w:rsidRPr="00D61A49">
        <w:rPr>
          <w:rFonts w:ascii="Lato Light" w:hAnsi="Lato Light" w:cs="Calibri"/>
          <w:bCs/>
          <w:color w:val="auto"/>
          <w:sz w:val="19"/>
          <w:szCs w:val="19"/>
        </w:rPr>
        <w:t>Bizkaina</w:t>
      </w:r>
      <w:proofErr w:type="spellEnd"/>
      <w:r w:rsidRPr="00D61A49">
        <w:rPr>
          <w:rFonts w:ascii="Lato Light" w:hAnsi="Lato Light" w:cs="Calibri"/>
          <w:bCs/>
          <w:color w:val="auto"/>
          <w:sz w:val="19"/>
          <w:szCs w:val="19"/>
        </w:rPr>
        <w:t xml:space="preserve"> </w:t>
      </w:r>
      <w:r w:rsidR="002F6311">
        <w:rPr>
          <w:rFonts w:ascii="Lato Light" w:hAnsi="Lato Light" w:cs="Calibri"/>
          <w:bCs/>
          <w:color w:val="auto"/>
          <w:sz w:val="19"/>
          <w:szCs w:val="19"/>
        </w:rPr>
        <w:t xml:space="preserve">en la fecha concreta. </w:t>
      </w:r>
    </w:p>
    <w:p w14:paraId="13D7A8B0" w14:textId="324ACCD4" w:rsidR="00D61A49" w:rsidRPr="00D61A49" w:rsidRDefault="00CA143C" w:rsidP="00D61A49">
      <w:pPr>
        <w:pStyle w:val="Default"/>
        <w:numPr>
          <w:ilvl w:val="1"/>
          <w:numId w:val="13"/>
        </w:numPr>
        <w:jc w:val="both"/>
        <w:rPr>
          <w:rFonts w:ascii="Lato Light" w:hAnsi="Lato Light" w:cs="Calibri"/>
          <w:bCs/>
          <w:color w:val="auto"/>
          <w:sz w:val="19"/>
          <w:szCs w:val="19"/>
        </w:rPr>
      </w:pPr>
      <w:proofErr w:type="spellStart"/>
      <w:r>
        <w:rPr>
          <w:rFonts w:ascii="Lato Light" w:hAnsi="Lato Light" w:cs="Calibri"/>
          <w:b/>
          <w:color w:val="auto"/>
          <w:sz w:val="19"/>
          <w:szCs w:val="19"/>
        </w:rPr>
        <w:t>De</w:t>
      </w:r>
      <w:r w:rsidR="00D61A49" w:rsidRPr="00D61A49">
        <w:rPr>
          <w:rFonts w:ascii="Lato Light" w:hAnsi="Lato Light" w:cs="Calibri"/>
          <w:b/>
          <w:color w:val="auto"/>
          <w:sz w:val="19"/>
          <w:szCs w:val="19"/>
        </w:rPr>
        <w:t>scripcion</w:t>
      </w:r>
      <w:proofErr w:type="spellEnd"/>
      <w:r>
        <w:rPr>
          <w:rFonts w:ascii="Lato Light" w:hAnsi="Lato Light" w:cs="Calibri"/>
          <w:b/>
          <w:color w:val="auto"/>
          <w:sz w:val="19"/>
          <w:szCs w:val="19"/>
        </w:rPr>
        <w:t xml:space="preserve"> </w:t>
      </w:r>
      <w:r w:rsidR="00D61A49" w:rsidRPr="00D61A49">
        <w:rPr>
          <w:rFonts w:ascii="Lato Light" w:hAnsi="Lato Light" w:cs="Calibri"/>
          <w:b/>
          <w:color w:val="auto"/>
          <w:sz w:val="19"/>
          <w:szCs w:val="19"/>
        </w:rPr>
        <w:t>Resultado</w:t>
      </w:r>
      <w:r>
        <w:rPr>
          <w:rFonts w:ascii="Lato Light" w:hAnsi="Lato Light" w:cs="Calibri"/>
          <w:b/>
          <w:color w:val="auto"/>
          <w:sz w:val="19"/>
          <w:szCs w:val="19"/>
        </w:rPr>
        <w:t xml:space="preserve"> </w:t>
      </w:r>
      <w:r w:rsidR="00D61A49" w:rsidRPr="00D61A49">
        <w:rPr>
          <w:rFonts w:ascii="Lato Light" w:hAnsi="Lato Light" w:cs="Calibri"/>
          <w:b/>
          <w:color w:val="auto"/>
          <w:sz w:val="19"/>
          <w:szCs w:val="19"/>
        </w:rPr>
        <w:t>ES</w:t>
      </w:r>
      <w:r w:rsidR="00D61A49" w:rsidRPr="00D61A49">
        <w:rPr>
          <w:rFonts w:ascii="Lato Light" w:hAnsi="Lato Light" w:cs="Calibri"/>
          <w:bCs/>
          <w:color w:val="auto"/>
          <w:sz w:val="19"/>
          <w:szCs w:val="19"/>
        </w:rPr>
        <w:t>: Posibles valores “SI/NO”: descripción en castellano del posible resultado.</w:t>
      </w:r>
    </w:p>
    <w:p w14:paraId="536F1604" w14:textId="79A10B70" w:rsidR="00D61A49" w:rsidRDefault="00CA143C" w:rsidP="00D61A49">
      <w:pPr>
        <w:pStyle w:val="Default"/>
        <w:numPr>
          <w:ilvl w:val="1"/>
          <w:numId w:val="13"/>
        </w:numPr>
        <w:jc w:val="both"/>
        <w:rPr>
          <w:rFonts w:ascii="Lato Light" w:hAnsi="Lato Light" w:cs="Calibri"/>
          <w:bCs/>
          <w:color w:val="auto"/>
          <w:sz w:val="19"/>
          <w:szCs w:val="19"/>
        </w:rPr>
      </w:pPr>
      <w:proofErr w:type="spellStart"/>
      <w:r>
        <w:rPr>
          <w:rFonts w:ascii="Lato Light" w:hAnsi="Lato Light" w:cs="Calibri"/>
          <w:b/>
          <w:color w:val="auto"/>
          <w:sz w:val="19"/>
          <w:szCs w:val="19"/>
        </w:rPr>
        <w:t>D</w:t>
      </w:r>
      <w:r w:rsidR="00D61A49" w:rsidRPr="00D61A49">
        <w:rPr>
          <w:rFonts w:ascii="Lato Light" w:hAnsi="Lato Light" w:cs="Calibri"/>
          <w:b/>
          <w:color w:val="auto"/>
          <w:sz w:val="19"/>
          <w:szCs w:val="19"/>
        </w:rPr>
        <w:t>escripcion</w:t>
      </w:r>
      <w:proofErr w:type="spellEnd"/>
      <w:r>
        <w:rPr>
          <w:rFonts w:ascii="Lato Light" w:hAnsi="Lato Light" w:cs="Calibri"/>
          <w:b/>
          <w:color w:val="auto"/>
          <w:sz w:val="19"/>
          <w:szCs w:val="19"/>
        </w:rPr>
        <w:t xml:space="preserve"> </w:t>
      </w:r>
      <w:r w:rsidR="00D61A49" w:rsidRPr="00D61A49">
        <w:rPr>
          <w:rFonts w:ascii="Lato Light" w:hAnsi="Lato Light" w:cs="Calibri"/>
          <w:b/>
          <w:color w:val="auto"/>
          <w:sz w:val="19"/>
          <w:szCs w:val="19"/>
        </w:rPr>
        <w:t>Resultado</w:t>
      </w:r>
      <w:r>
        <w:rPr>
          <w:rFonts w:ascii="Lato Light" w:hAnsi="Lato Light" w:cs="Calibri"/>
          <w:b/>
          <w:color w:val="auto"/>
          <w:sz w:val="19"/>
          <w:szCs w:val="19"/>
        </w:rPr>
        <w:t xml:space="preserve"> </w:t>
      </w:r>
      <w:r w:rsidR="00D61A49" w:rsidRPr="00D61A49">
        <w:rPr>
          <w:rFonts w:ascii="Lato Light" w:hAnsi="Lato Light" w:cs="Calibri"/>
          <w:b/>
          <w:color w:val="auto"/>
          <w:sz w:val="19"/>
          <w:szCs w:val="19"/>
        </w:rPr>
        <w:t>EU</w:t>
      </w:r>
      <w:r w:rsidR="00D61A49" w:rsidRPr="00D61A49">
        <w:rPr>
          <w:rFonts w:ascii="Lato Light" w:hAnsi="Lato Light" w:cs="Calibri"/>
          <w:bCs/>
          <w:color w:val="auto"/>
          <w:sz w:val="19"/>
          <w:szCs w:val="19"/>
        </w:rPr>
        <w:t>: Posibles valores “BAI/EZ”: descripción en euskera del posible resultado.</w:t>
      </w:r>
    </w:p>
    <w:p w14:paraId="6E115780" w14:textId="73F3D094" w:rsidR="00CA143C" w:rsidRPr="00D61A49" w:rsidRDefault="00CA143C" w:rsidP="00CA143C">
      <w:pPr>
        <w:pStyle w:val="Default"/>
        <w:numPr>
          <w:ilvl w:val="1"/>
          <w:numId w:val="13"/>
        </w:numPr>
        <w:jc w:val="both"/>
        <w:rPr>
          <w:rFonts w:ascii="Lato Light" w:hAnsi="Lato Light" w:cs="Calibri"/>
          <w:bCs/>
          <w:color w:val="auto"/>
          <w:sz w:val="19"/>
          <w:szCs w:val="19"/>
        </w:rPr>
      </w:pPr>
      <w:r>
        <w:rPr>
          <w:rFonts w:ascii="Lato Light" w:hAnsi="Lato Light" w:cs="Calibri"/>
          <w:b/>
          <w:color w:val="auto"/>
          <w:sz w:val="19"/>
          <w:szCs w:val="19"/>
        </w:rPr>
        <w:t xml:space="preserve">Código </w:t>
      </w:r>
      <w:r w:rsidRPr="00D61A49">
        <w:rPr>
          <w:rFonts w:ascii="Lato Light" w:hAnsi="Lato Light" w:cs="Calibri"/>
          <w:b/>
          <w:color w:val="auto"/>
          <w:sz w:val="19"/>
          <w:szCs w:val="19"/>
        </w:rPr>
        <w:t>Provincia:</w:t>
      </w:r>
      <w:r w:rsidRPr="00D61A49">
        <w:rPr>
          <w:rFonts w:ascii="Lato Light" w:hAnsi="Lato Light" w:cs="Calibri"/>
          <w:bCs/>
          <w:color w:val="auto"/>
          <w:sz w:val="19"/>
          <w:szCs w:val="19"/>
        </w:rPr>
        <w:t xml:space="preserve"> Código de la provincia, en caso de que se sepa en qu</w:t>
      </w:r>
      <w:r w:rsidR="002F6311">
        <w:rPr>
          <w:rFonts w:ascii="Lato Light" w:hAnsi="Lato Light" w:cs="Calibri"/>
          <w:bCs/>
          <w:color w:val="auto"/>
          <w:sz w:val="19"/>
          <w:szCs w:val="19"/>
        </w:rPr>
        <w:t>é</w:t>
      </w:r>
      <w:r w:rsidRPr="00D61A49">
        <w:rPr>
          <w:rFonts w:ascii="Lato Light" w:hAnsi="Lato Light" w:cs="Calibri"/>
          <w:bCs/>
          <w:color w:val="auto"/>
          <w:sz w:val="19"/>
          <w:szCs w:val="19"/>
        </w:rPr>
        <w:t xml:space="preserve"> provincia estaba en el </w:t>
      </w:r>
      <w:r w:rsidR="002F6311">
        <w:rPr>
          <w:rFonts w:ascii="Lato Light" w:hAnsi="Lato Light" w:cs="Calibri"/>
          <w:bCs/>
          <w:color w:val="auto"/>
          <w:sz w:val="19"/>
          <w:szCs w:val="19"/>
        </w:rPr>
        <w:t xml:space="preserve">en la fecha concreta. </w:t>
      </w:r>
    </w:p>
    <w:p w14:paraId="410814C3" w14:textId="05EFF6DF" w:rsidR="00CA143C" w:rsidRPr="00CA143C" w:rsidRDefault="00CA143C" w:rsidP="004B3705">
      <w:pPr>
        <w:pStyle w:val="Default"/>
        <w:numPr>
          <w:ilvl w:val="1"/>
          <w:numId w:val="13"/>
        </w:numPr>
        <w:jc w:val="both"/>
        <w:rPr>
          <w:rFonts w:ascii="Lato Light" w:hAnsi="Lato Light" w:cs="Calibri"/>
          <w:bCs/>
          <w:color w:val="auto"/>
          <w:sz w:val="19"/>
          <w:szCs w:val="19"/>
        </w:rPr>
      </w:pPr>
      <w:r w:rsidRPr="00CA143C">
        <w:rPr>
          <w:rFonts w:ascii="Lato Light" w:hAnsi="Lato Light" w:cs="Calibri"/>
          <w:b/>
          <w:color w:val="auto"/>
          <w:sz w:val="19"/>
          <w:szCs w:val="19"/>
        </w:rPr>
        <w:t>Descripción Provincia:</w:t>
      </w:r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Descripción de la provincia, en caso de que se sepa en qu</w:t>
      </w:r>
      <w:r w:rsidR="002F6311">
        <w:rPr>
          <w:rFonts w:ascii="Lato Light" w:hAnsi="Lato Light" w:cs="Calibri"/>
          <w:bCs/>
          <w:color w:val="auto"/>
          <w:sz w:val="19"/>
          <w:szCs w:val="19"/>
        </w:rPr>
        <w:t>é</w:t>
      </w:r>
      <w:r w:rsidRPr="00CA143C">
        <w:rPr>
          <w:rFonts w:ascii="Lato Light" w:hAnsi="Lato Light" w:cs="Calibri"/>
          <w:bCs/>
          <w:color w:val="auto"/>
          <w:sz w:val="19"/>
          <w:szCs w:val="19"/>
        </w:rPr>
        <w:t xml:space="preserve"> provincia estaba en </w:t>
      </w:r>
      <w:r w:rsidR="002F6311">
        <w:rPr>
          <w:rFonts w:ascii="Lato Light" w:hAnsi="Lato Light" w:cs="Calibri"/>
          <w:bCs/>
          <w:color w:val="auto"/>
          <w:sz w:val="19"/>
          <w:szCs w:val="19"/>
        </w:rPr>
        <w:t>la fecha concreta.</w:t>
      </w:r>
    </w:p>
    <w:p w14:paraId="236AC402" w14:textId="77777777" w:rsidR="00E66F1B" w:rsidRPr="00FC3075" w:rsidRDefault="00E66F1B" w:rsidP="00FC3075">
      <w:pPr>
        <w:spacing w:before="40" w:after="40" w:line="240" w:lineRule="auto"/>
        <w:ind w:left="720"/>
        <w:jc w:val="left"/>
        <w:rPr>
          <w:szCs w:val="19"/>
        </w:rPr>
      </w:pPr>
    </w:p>
    <w:tbl>
      <w:tblPr>
        <w:tblStyle w:val="Tablaconcuadrcula"/>
        <w:tblW w:w="5000" w:type="pct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5241"/>
        <w:gridCol w:w="1694"/>
      </w:tblGrid>
      <w:tr w:rsidR="007801FD" w:rsidRPr="00333A45" w14:paraId="390F81F5" w14:textId="77777777" w:rsidTr="001753C1">
        <w:trPr>
          <w:trHeight w:val="85"/>
          <w:jc w:val="center"/>
        </w:trPr>
        <w:tc>
          <w:tcPr>
            <w:tcW w:w="918" w:type="pct"/>
            <w:shd w:val="clear" w:color="auto" w:fill="D9D9D9" w:themeFill="background1" w:themeFillShade="D9"/>
          </w:tcPr>
          <w:p w14:paraId="242E6D65" w14:textId="77777777" w:rsidR="007801FD" w:rsidRPr="00333A45" w:rsidRDefault="007801FD" w:rsidP="001753C1">
            <w:pPr>
              <w:spacing w:after="0" w:line="276" w:lineRule="auto"/>
              <w:rPr>
                <w:sz w:val="16"/>
                <w:szCs w:val="19"/>
                <w:lang w:val="es-ES"/>
              </w:rPr>
            </w:pPr>
            <w:r w:rsidRPr="00333A45">
              <w:rPr>
                <w:sz w:val="16"/>
                <w:szCs w:val="19"/>
                <w:lang w:val="es-ES"/>
              </w:rPr>
              <w:t>Revisión</w:t>
            </w:r>
          </w:p>
        </w:tc>
        <w:tc>
          <w:tcPr>
            <w:tcW w:w="3085" w:type="pct"/>
            <w:shd w:val="clear" w:color="auto" w:fill="D9D9D9" w:themeFill="background1" w:themeFillShade="D9"/>
          </w:tcPr>
          <w:p w14:paraId="24278174" w14:textId="77777777" w:rsidR="007801FD" w:rsidRPr="00333A45" w:rsidRDefault="007801FD" w:rsidP="001753C1">
            <w:pPr>
              <w:spacing w:after="0" w:line="276" w:lineRule="auto"/>
              <w:rPr>
                <w:sz w:val="16"/>
                <w:szCs w:val="19"/>
                <w:lang w:val="es-ES"/>
              </w:rPr>
            </w:pPr>
            <w:r w:rsidRPr="00333A45">
              <w:rPr>
                <w:sz w:val="16"/>
                <w:szCs w:val="19"/>
                <w:lang w:val="es-ES"/>
              </w:rPr>
              <w:t>Modificaciones</w:t>
            </w:r>
          </w:p>
        </w:tc>
        <w:tc>
          <w:tcPr>
            <w:tcW w:w="997" w:type="pct"/>
            <w:shd w:val="clear" w:color="auto" w:fill="D9D9D9" w:themeFill="background1" w:themeFillShade="D9"/>
          </w:tcPr>
          <w:p w14:paraId="1A9DF6BD" w14:textId="77777777" w:rsidR="007801FD" w:rsidRPr="00333A45" w:rsidRDefault="007801FD" w:rsidP="001753C1">
            <w:pPr>
              <w:spacing w:after="0" w:line="276" w:lineRule="auto"/>
              <w:rPr>
                <w:sz w:val="16"/>
                <w:szCs w:val="19"/>
                <w:lang w:val="es-ES"/>
              </w:rPr>
            </w:pPr>
            <w:r w:rsidRPr="00333A45">
              <w:rPr>
                <w:sz w:val="16"/>
                <w:szCs w:val="19"/>
                <w:lang w:val="es-ES"/>
              </w:rPr>
              <w:t>Fecha</w:t>
            </w:r>
          </w:p>
        </w:tc>
      </w:tr>
      <w:tr w:rsidR="007801FD" w:rsidRPr="00333A45" w14:paraId="131DF923" w14:textId="77777777" w:rsidTr="001753C1">
        <w:trPr>
          <w:trHeight w:val="91"/>
          <w:jc w:val="center"/>
        </w:trPr>
        <w:tc>
          <w:tcPr>
            <w:tcW w:w="918" w:type="pct"/>
          </w:tcPr>
          <w:p w14:paraId="22F970EB" w14:textId="77777777" w:rsidR="007801FD" w:rsidRPr="007A6028" w:rsidRDefault="007801FD" w:rsidP="001753C1">
            <w:pPr>
              <w:spacing w:after="0" w:line="240" w:lineRule="auto"/>
              <w:rPr>
                <w:sz w:val="16"/>
                <w:szCs w:val="19"/>
                <w:lang w:val="es-ES"/>
              </w:rPr>
            </w:pPr>
            <w:r w:rsidRPr="007A6028">
              <w:rPr>
                <w:sz w:val="16"/>
                <w:szCs w:val="19"/>
                <w:lang w:val="es-ES"/>
              </w:rPr>
              <w:t>00</w:t>
            </w:r>
          </w:p>
        </w:tc>
        <w:tc>
          <w:tcPr>
            <w:tcW w:w="3085" w:type="pct"/>
          </w:tcPr>
          <w:p w14:paraId="566DA3D6" w14:textId="77777777" w:rsidR="007801FD" w:rsidRPr="007A6028" w:rsidRDefault="007801FD" w:rsidP="001753C1">
            <w:pPr>
              <w:spacing w:after="0" w:line="240" w:lineRule="auto"/>
              <w:rPr>
                <w:sz w:val="16"/>
                <w:szCs w:val="19"/>
                <w:lang w:val="es-ES"/>
              </w:rPr>
            </w:pPr>
            <w:r w:rsidRPr="007A6028">
              <w:rPr>
                <w:sz w:val="16"/>
                <w:szCs w:val="19"/>
                <w:lang w:val="es-ES"/>
              </w:rPr>
              <w:t>Versión original</w:t>
            </w:r>
          </w:p>
        </w:tc>
        <w:tc>
          <w:tcPr>
            <w:tcW w:w="997" w:type="pct"/>
          </w:tcPr>
          <w:p w14:paraId="473338FC" w14:textId="0807EE44" w:rsidR="007801FD" w:rsidRPr="007A6028" w:rsidRDefault="002F6311" w:rsidP="001753C1">
            <w:pPr>
              <w:spacing w:after="0" w:line="240" w:lineRule="auto"/>
              <w:rPr>
                <w:sz w:val="16"/>
                <w:szCs w:val="19"/>
                <w:lang w:val="es-ES"/>
              </w:rPr>
            </w:pPr>
            <w:r>
              <w:rPr>
                <w:sz w:val="16"/>
                <w:szCs w:val="19"/>
                <w:lang w:val="es-ES"/>
              </w:rPr>
              <w:t>31</w:t>
            </w:r>
            <w:r w:rsidR="007801FD" w:rsidRPr="007A6028">
              <w:rPr>
                <w:sz w:val="16"/>
                <w:szCs w:val="19"/>
                <w:lang w:val="es-ES"/>
              </w:rPr>
              <w:t>/</w:t>
            </w:r>
            <w:r w:rsidR="004B1E12">
              <w:rPr>
                <w:sz w:val="16"/>
                <w:szCs w:val="19"/>
                <w:lang w:val="es-ES"/>
              </w:rPr>
              <w:t>0</w:t>
            </w:r>
            <w:r w:rsidR="00114255">
              <w:rPr>
                <w:sz w:val="16"/>
                <w:szCs w:val="19"/>
                <w:lang w:val="es-ES"/>
              </w:rPr>
              <w:t>5</w:t>
            </w:r>
            <w:r w:rsidR="007801FD" w:rsidRPr="007A6028">
              <w:rPr>
                <w:sz w:val="16"/>
                <w:szCs w:val="19"/>
                <w:lang w:val="es-ES"/>
              </w:rPr>
              <w:t>/</w:t>
            </w:r>
            <w:r w:rsidR="004F5535">
              <w:rPr>
                <w:sz w:val="16"/>
                <w:szCs w:val="19"/>
                <w:lang w:val="es-ES"/>
              </w:rPr>
              <w:t>20</w:t>
            </w:r>
            <w:r>
              <w:rPr>
                <w:sz w:val="16"/>
                <w:szCs w:val="19"/>
                <w:lang w:val="es-ES"/>
              </w:rPr>
              <w:t>23</w:t>
            </w:r>
          </w:p>
        </w:tc>
      </w:tr>
    </w:tbl>
    <w:p w14:paraId="66C79869" w14:textId="084F3556" w:rsidR="00516A26" w:rsidRPr="006D4115" w:rsidRDefault="00516A26" w:rsidP="00CF4DCB">
      <w:pPr>
        <w:rPr>
          <w:sz w:val="18"/>
          <w:szCs w:val="18"/>
        </w:rPr>
      </w:pPr>
    </w:p>
    <w:sectPr w:rsidR="00516A26" w:rsidRPr="006D4115" w:rsidSect="00BF07F4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CE819" w14:textId="77777777" w:rsidR="00E43568" w:rsidRDefault="00E43568" w:rsidP="00475F04">
      <w:pPr>
        <w:spacing w:after="0" w:line="240" w:lineRule="auto"/>
      </w:pPr>
      <w:r>
        <w:separator/>
      </w:r>
    </w:p>
  </w:endnote>
  <w:endnote w:type="continuationSeparator" w:id="0">
    <w:p w14:paraId="324CBE05" w14:textId="77777777" w:rsidR="00E43568" w:rsidRDefault="00E43568" w:rsidP="00475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altName w:val="Times New Roman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 Light">
    <w:altName w:val="Segoe UI"/>
    <w:panose1 w:val="020F0302020204030203"/>
    <w:charset w:val="00"/>
    <w:family w:val="swiss"/>
    <w:pitch w:val="variable"/>
    <w:sig w:usb0="A00002AF" w:usb1="4000604A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FBB9A" w14:textId="7FAF2751" w:rsidR="00475F04" w:rsidRPr="00116E2D" w:rsidRDefault="00475F04" w:rsidP="00475F04">
    <w:pPr>
      <w:pStyle w:val="Piedepgina"/>
      <w:tabs>
        <w:tab w:val="clear" w:pos="8504"/>
        <w:tab w:val="right" w:pos="9072"/>
      </w:tabs>
      <w:ind w:right="-2"/>
      <w:jc w:val="right"/>
      <w:rPr>
        <w:lang w:val="es-ES_tradnl"/>
      </w:rPr>
    </w:pPr>
    <w:proofErr w:type="spellStart"/>
    <w:r w:rsidRPr="00116E2D">
      <w:rPr>
        <w:lang w:val="es-ES_tradnl"/>
      </w:rPr>
      <w:t>Administrazio</w:t>
    </w:r>
    <w:proofErr w:type="spellEnd"/>
    <w:r w:rsidRPr="00116E2D">
      <w:rPr>
        <w:lang w:val="es-ES_tradnl"/>
      </w:rPr>
      <w:t xml:space="preserve"> </w:t>
    </w:r>
    <w:proofErr w:type="spellStart"/>
    <w:r w:rsidRPr="00116E2D">
      <w:rPr>
        <w:lang w:val="es-ES_tradnl"/>
      </w:rPr>
      <w:t>elektronikoaren</w:t>
    </w:r>
    <w:proofErr w:type="spellEnd"/>
    <w:r w:rsidRPr="00116E2D">
      <w:rPr>
        <w:lang w:val="es-ES_tradnl"/>
      </w:rPr>
      <w:t xml:space="preserve"> </w:t>
    </w:r>
    <w:proofErr w:type="spellStart"/>
    <w:r w:rsidRPr="00116E2D">
      <w:rPr>
        <w:lang w:val="es-ES_tradnl"/>
      </w:rPr>
      <w:t>atala</w:t>
    </w:r>
    <w:proofErr w:type="spellEnd"/>
    <w:r w:rsidRPr="00116E2D">
      <w:rPr>
        <w:lang w:val="es-ES_tradnl"/>
      </w:rPr>
      <w:t xml:space="preserve"> / Sección de la administración electrónica</w:t>
    </w:r>
  </w:p>
  <w:p w14:paraId="3A2CFA9B" w14:textId="77777777" w:rsidR="00475F04" w:rsidRPr="009E4AEC" w:rsidRDefault="00172A6A" w:rsidP="00475F04">
    <w:pPr>
      <w:pStyle w:val="Piedepgina"/>
      <w:tabs>
        <w:tab w:val="clear" w:pos="8504"/>
        <w:tab w:val="right" w:pos="9072"/>
      </w:tabs>
      <w:ind w:right="-2"/>
      <w:jc w:val="right"/>
      <w:rPr>
        <w:lang w:val="es-ES_tradnl"/>
      </w:rPr>
    </w:pPr>
    <w:hyperlink r:id="rId1" w:history="1">
      <w:r w:rsidR="00475F04" w:rsidRPr="001134A2">
        <w:rPr>
          <w:rStyle w:val="Hipervnculo"/>
          <w:lang w:val="es-ES_tradnl"/>
        </w:rPr>
        <w:t>www.bizkaia.eus/laguntzaile-interoperabilidad</w:t>
      </w:r>
    </w:hyperlink>
  </w:p>
  <w:p w14:paraId="31AC9FC7" w14:textId="3A80CC0C" w:rsidR="00475F04" w:rsidRPr="00475F04" w:rsidRDefault="00475F04" w:rsidP="00475F04">
    <w:pPr>
      <w:pStyle w:val="Piedepgina"/>
      <w:tabs>
        <w:tab w:val="clear" w:pos="8504"/>
        <w:tab w:val="right" w:pos="9072"/>
      </w:tabs>
      <w:ind w:right="-2"/>
      <w:jc w:val="right"/>
      <w:rPr>
        <w:lang w:val="es-ES_tradnl"/>
      </w:rPr>
    </w:pPr>
    <w:r w:rsidRPr="00116E2D">
      <w:rPr>
        <w:lang w:val="es-ES_tradnl"/>
      </w:rPr>
      <w:t>94 406 7777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519F1" w14:textId="77777777" w:rsidR="00E43568" w:rsidRDefault="00E43568" w:rsidP="00475F04">
      <w:pPr>
        <w:spacing w:after="0" w:line="240" w:lineRule="auto"/>
      </w:pPr>
      <w:r>
        <w:separator/>
      </w:r>
    </w:p>
  </w:footnote>
  <w:footnote w:type="continuationSeparator" w:id="0">
    <w:p w14:paraId="213ADF57" w14:textId="77777777" w:rsidR="00E43568" w:rsidRDefault="00E43568" w:rsidP="00475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F2F63" w14:textId="670F5888" w:rsidR="00F755BD" w:rsidRPr="00255374" w:rsidRDefault="00475F04" w:rsidP="00F755BD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38367CB1" wp14:editId="4172F437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1365250" cy="757555"/>
          <wp:effectExtent l="0" t="0" r="6350" b="4445"/>
          <wp:wrapNone/>
          <wp:docPr id="2" name="Imagen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04" r="66348" b="53805"/>
                  <a:stretch/>
                </pic:blipFill>
                <pic:spPr bwMode="auto">
                  <a:xfrm>
                    <a:off x="0" y="0"/>
                    <a:ext cx="1365250" cy="757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989FE72" w14:textId="77777777" w:rsidR="00F755BD" w:rsidRDefault="00F755BD" w:rsidP="00F755BD">
    <w:pPr>
      <w:pStyle w:val="Encabezado"/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</w:p>
  <w:p w14:paraId="458344CD" w14:textId="3F625F95" w:rsidR="00475F04" w:rsidRPr="007801FD" w:rsidRDefault="00F05244" w:rsidP="00F755BD">
    <w:pPr>
      <w:pStyle w:val="Encabezado"/>
      <w:jc w:val="right"/>
      <w:rPr>
        <w:sz w:val="16"/>
      </w:rPr>
    </w:pPr>
    <w:r w:rsidRPr="00F05244">
      <w:rPr>
        <w:sz w:val="16"/>
      </w:rPr>
      <w:t>0</w:t>
    </w:r>
    <w:r w:rsidR="005F6923">
      <w:rPr>
        <w:sz w:val="16"/>
      </w:rPr>
      <w:t>9</w:t>
    </w:r>
    <w:r w:rsidR="003959B5">
      <w:rPr>
        <w:sz w:val="16"/>
      </w:rPr>
      <w:t>6</w:t>
    </w:r>
    <w:r w:rsidR="00D133E3" w:rsidRPr="00F05244">
      <w:rPr>
        <w:sz w:val="16"/>
      </w:rPr>
      <w:t>-E</w:t>
    </w:r>
    <w:r w:rsidR="005D1D57">
      <w:rPr>
        <w:sz w:val="16"/>
      </w:rPr>
      <w:t>S-</w:t>
    </w:r>
    <w:r w:rsidR="005F6923">
      <w:rPr>
        <w:sz w:val="16"/>
      </w:rPr>
      <w:t xml:space="preserve">Datos </w:t>
    </w:r>
    <w:proofErr w:type="spellStart"/>
    <w:r w:rsidR="005F6923">
      <w:rPr>
        <w:sz w:val="16"/>
      </w:rPr>
      <w:t>domicilio</w:t>
    </w:r>
    <w:proofErr w:type="spellEnd"/>
    <w:r w:rsidR="005F6923">
      <w:rPr>
        <w:sz w:val="16"/>
      </w:rPr>
      <w:t xml:space="preserve"> fiscal</w:t>
    </w:r>
    <w:r w:rsidR="003959B5">
      <w:rPr>
        <w:sz w:val="16"/>
      </w:rPr>
      <w:t xml:space="preserve"> a </w:t>
    </w:r>
    <w:proofErr w:type="spellStart"/>
    <w:r w:rsidR="003959B5">
      <w:rPr>
        <w:sz w:val="16"/>
      </w:rPr>
      <w:t>fecha</w:t>
    </w:r>
    <w:proofErr w:type="spellEnd"/>
    <w:r w:rsidR="003959B5">
      <w:rPr>
        <w:sz w:val="16"/>
      </w:rPr>
      <w:t xml:space="preserve"> </w:t>
    </w:r>
    <w:proofErr w:type="spellStart"/>
    <w:r w:rsidR="003959B5">
      <w:rPr>
        <w:sz w:val="16"/>
      </w:rPr>
      <w:t>concreta</w:t>
    </w:r>
    <w:proofErr w:type="spellEnd"/>
    <w:r w:rsidR="003959B5">
      <w:rPr>
        <w:sz w:val="16"/>
      </w:rPr>
      <w:t xml:space="preserve"> DFB-00</w:t>
    </w:r>
  </w:p>
  <w:p w14:paraId="1602840C" w14:textId="48437F28" w:rsidR="00F755BD" w:rsidRDefault="00F755BD">
    <w:pPr>
      <w:pStyle w:val="Encabezado"/>
      <w:jc w:val="right"/>
      <w:rPr>
        <w:sz w:val="20"/>
      </w:rPr>
    </w:pPr>
  </w:p>
  <w:p w14:paraId="607202F0" w14:textId="77777777" w:rsidR="00D9490C" w:rsidRDefault="00D9490C" w:rsidP="00255374">
    <w:pPr>
      <w:pStyle w:val="Encabezado"/>
      <w:jc w:val="right"/>
      <w:rPr>
        <w:sz w:val="20"/>
      </w:rPr>
    </w:pPr>
  </w:p>
  <w:p w14:paraId="43371825" w14:textId="77777777" w:rsidR="00475F04" w:rsidRDefault="00475F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7142"/>
    <w:multiLevelType w:val="hybridMultilevel"/>
    <w:tmpl w:val="2D56B878"/>
    <w:lvl w:ilvl="0" w:tplc="2842DDF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5CBCA8">
      <w:numFmt w:val="bullet"/>
      <w:lvlText w:val="-"/>
      <w:lvlJc w:val="left"/>
      <w:pPr>
        <w:ind w:left="2520" w:hanging="360"/>
      </w:pPr>
      <w:rPr>
        <w:rFonts w:ascii="Lato" w:eastAsiaTheme="minorHAnsi" w:hAnsi="Lato" w:cstheme="minorBidi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0370B"/>
    <w:multiLevelType w:val="multilevel"/>
    <w:tmpl w:val="B89E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C6D51"/>
    <w:multiLevelType w:val="hybridMultilevel"/>
    <w:tmpl w:val="B9A22E3C"/>
    <w:lvl w:ilvl="0" w:tplc="8274FCB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30482"/>
    <w:multiLevelType w:val="hybridMultilevel"/>
    <w:tmpl w:val="4CDCE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D3194"/>
    <w:multiLevelType w:val="hybridMultilevel"/>
    <w:tmpl w:val="71D6997E"/>
    <w:lvl w:ilvl="0" w:tplc="2842DDF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F5F35"/>
    <w:multiLevelType w:val="multilevel"/>
    <w:tmpl w:val="A2B4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C1425E"/>
    <w:multiLevelType w:val="hybridMultilevel"/>
    <w:tmpl w:val="AD064FA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F311A65"/>
    <w:multiLevelType w:val="hybridMultilevel"/>
    <w:tmpl w:val="790639DC"/>
    <w:lvl w:ilvl="0" w:tplc="2842DDF6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C00000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FB73575"/>
    <w:multiLevelType w:val="multilevel"/>
    <w:tmpl w:val="EF26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500E05"/>
    <w:multiLevelType w:val="hybridMultilevel"/>
    <w:tmpl w:val="BC905326"/>
    <w:lvl w:ilvl="0" w:tplc="75D6E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8"/>
      </w:rPr>
    </w:lvl>
    <w:lvl w:ilvl="1" w:tplc="35EC02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  <w:szCs w:val="18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C174D"/>
    <w:multiLevelType w:val="hybridMultilevel"/>
    <w:tmpl w:val="E124A56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4A40ED"/>
    <w:multiLevelType w:val="hybridMultilevel"/>
    <w:tmpl w:val="10C6C8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313FB"/>
    <w:multiLevelType w:val="multilevel"/>
    <w:tmpl w:val="5D20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331F6F"/>
    <w:multiLevelType w:val="hybridMultilevel"/>
    <w:tmpl w:val="1766054A"/>
    <w:lvl w:ilvl="0" w:tplc="5C9C6570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0599140">
    <w:abstractNumId w:val="0"/>
  </w:num>
  <w:num w:numId="2" w16cid:durableId="242304581">
    <w:abstractNumId w:val="4"/>
  </w:num>
  <w:num w:numId="3" w16cid:durableId="1918518393">
    <w:abstractNumId w:val="13"/>
  </w:num>
  <w:num w:numId="4" w16cid:durableId="1288850580">
    <w:abstractNumId w:val="1"/>
  </w:num>
  <w:num w:numId="5" w16cid:durableId="327638424">
    <w:abstractNumId w:val="8"/>
  </w:num>
  <w:num w:numId="6" w16cid:durableId="197014382">
    <w:abstractNumId w:val="12"/>
  </w:num>
  <w:num w:numId="7" w16cid:durableId="819686601">
    <w:abstractNumId w:val="5"/>
  </w:num>
  <w:num w:numId="8" w16cid:durableId="2118256504">
    <w:abstractNumId w:val="3"/>
  </w:num>
  <w:num w:numId="9" w16cid:durableId="1211649416">
    <w:abstractNumId w:val="11"/>
  </w:num>
  <w:num w:numId="10" w16cid:durableId="1076244085">
    <w:abstractNumId w:val="2"/>
  </w:num>
  <w:num w:numId="11" w16cid:durableId="1035931166">
    <w:abstractNumId w:val="10"/>
  </w:num>
  <w:num w:numId="12" w16cid:durableId="750615228">
    <w:abstractNumId w:val="6"/>
  </w:num>
  <w:num w:numId="13" w16cid:durableId="627666884">
    <w:abstractNumId w:val="0"/>
  </w:num>
  <w:num w:numId="14" w16cid:durableId="1057165502">
    <w:abstractNumId w:val="7"/>
  </w:num>
  <w:num w:numId="15" w16cid:durableId="5368182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11"/>
    <w:rsid w:val="00015CB2"/>
    <w:rsid w:val="00034E90"/>
    <w:rsid w:val="00057C70"/>
    <w:rsid w:val="00064C9B"/>
    <w:rsid w:val="000746DD"/>
    <w:rsid w:val="000B2908"/>
    <w:rsid w:val="000C2BE0"/>
    <w:rsid w:val="000E2D90"/>
    <w:rsid w:val="000E46CF"/>
    <w:rsid w:val="00114255"/>
    <w:rsid w:val="00120286"/>
    <w:rsid w:val="00130B17"/>
    <w:rsid w:val="00145772"/>
    <w:rsid w:val="00172A6A"/>
    <w:rsid w:val="001A4961"/>
    <w:rsid w:val="0020119A"/>
    <w:rsid w:val="002464F5"/>
    <w:rsid w:val="00255374"/>
    <w:rsid w:val="00264B59"/>
    <w:rsid w:val="00271DC1"/>
    <w:rsid w:val="002807F1"/>
    <w:rsid w:val="002C3773"/>
    <w:rsid w:val="002D06F2"/>
    <w:rsid w:val="002D60BF"/>
    <w:rsid w:val="002F6311"/>
    <w:rsid w:val="0030406B"/>
    <w:rsid w:val="00333A45"/>
    <w:rsid w:val="00344EAD"/>
    <w:rsid w:val="00352933"/>
    <w:rsid w:val="00365050"/>
    <w:rsid w:val="00387076"/>
    <w:rsid w:val="003916ED"/>
    <w:rsid w:val="00395267"/>
    <w:rsid w:val="003959B5"/>
    <w:rsid w:val="003A0706"/>
    <w:rsid w:val="003C5368"/>
    <w:rsid w:val="003E1658"/>
    <w:rsid w:val="003F3D88"/>
    <w:rsid w:val="003F4CDE"/>
    <w:rsid w:val="00425BF4"/>
    <w:rsid w:val="00435B8A"/>
    <w:rsid w:val="00475F04"/>
    <w:rsid w:val="00477CFA"/>
    <w:rsid w:val="004852BE"/>
    <w:rsid w:val="004A0411"/>
    <w:rsid w:val="004A75D1"/>
    <w:rsid w:val="004B1E12"/>
    <w:rsid w:val="004D07CF"/>
    <w:rsid w:val="004E25F5"/>
    <w:rsid w:val="004F20ED"/>
    <w:rsid w:val="004F4EFE"/>
    <w:rsid w:val="004F5535"/>
    <w:rsid w:val="004F6C33"/>
    <w:rsid w:val="00502007"/>
    <w:rsid w:val="005068BA"/>
    <w:rsid w:val="0051359B"/>
    <w:rsid w:val="00516A26"/>
    <w:rsid w:val="00534AC4"/>
    <w:rsid w:val="00544E7B"/>
    <w:rsid w:val="00553069"/>
    <w:rsid w:val="005564E5"/>
    <w:rsid w:val="00562911"/>
    <w:rsid w:val="00571C7C"/>
    <w:rsid w:val="00583138"/>
    <w:rsid w:val="00586A37"/>
    <w:rsid w:val="005933A0"/>
    <w:rsid w:val="005A1651"/>
    <w:rsid w:val="005B0B89"/>
    <w:rsid w:val="005B375C"/>
    <w:rsid w:val="005C07B3"/>
    <w:rsid w:val="005D1D57"/>
    <w:rsid w:val="005E6929"/>
    <w:rsid w:val="005E7B48"/>
    <w:rsid w:val="005F6923"/>
    <w:rsid w:val="005F73B4"/>
    <w:rsid w:val="00620F24"/>
    <w:rsid w:val="006600CE"/>
    <w:rsid w:val="0066210F"/>
    <w:rsid w:val="006641A8"/>
    <w:rsid w:val="00667963"/>
    <w:rsid w:val="006844A7"/>
    <w:rsid w:val="00684D83"/>
    <w:rsid w:val="006D405A"/>
    <w:rsid w:val="006D4115"/>
    <w:rsid w:val="006E6AAB"/>
    <w:rsid w:val="00702FDD"/>
    <w:rsid w:val="007230AB"/>
    <w:rsid w:val="00723CE4"/>
    <w:rsid w:val="00727D67"/>
    <w:rsid w:val="00750E76"/>
    <w:rsid w:val="007610AD"/>
    <w:rsid w:val="00774736"/>
    <w:rsid w:val="007801FD"/>
    <w:rsid w:val="00797304"/>
    <w:rsid w:val="007A2BB2"/>
    <w:rsid w:val="007A6028"/>
    <w:rsid w:val="007C6616"/>
    <w:rsid w:val="007D320A"/>
    <w:rsid w:val="007D3305"/>
    <w:rsid w:val="0082729C"/>
    <w:rsid w:val="00830857"/>
    <w:rsid w:val="00833047"/>
    <w:rsid w:val="00865F57"/>
    <w:rsid w:val="00870139"/>
    <w:rsid w:val="008755F3"/>
    <w:rsid w:val="0088390B"/>
    <w:rsid w:val="008A1A76"/>
    <w:rsid w:val="008A2D01"/>
    <w:rsid w:val="008C03A9"/>
    <w:rsid w:val="008E413A"/>
    <w:rsid w:val="00937E94"/>
    <w:rsid w:val="0096194F"/>
    <w:rsid w:val="00976A55"/>
    <w:rsid w:val="009832BA"/>
    <w:rsid w:val="009C49BF"/>
    <w:rsid w:val="009C7109"/>
    <w:rsid w:val="00A0093E"/>
    <w:rsid w:val="00A25783"/>
    <w:rsid w:val="00A26FC4"/>
    <w:rsid w:val="00A27A8A"/>
    <w:rsid w:val="00A56872"/>
    <w:rsid w:val="00A63179"/>
    <w:rsid w:val="00A97BBD"/>
    <w:rsid w:val="00AC0F48"/>
    <w:rsid w:val="00AD1971"/>
    <w:rsid w:val="00AD3E85"/>
    <w:rsid w:val="00AE5FF9"/>
    <w:rsid w:val="00AF55A7"/>
    <w:rsid w:val="00AF63A8"/>
    <w:rsid w:val="00B07B8E"/>
    <w:rsid w:val="00B40C7C"/>
    <w:rsid w:val="00B42D42"/>
    <w:rsid w:val="00B82FFC"/>
    <w:rsid w:val="00B93BC8"/>
    <w:rsid w:val="00BC0792"/>
    <w:rsid w:val="00BC388D"/>
    <w:rsid w:val="00BE325D"/>
    <w:rsid w:val="00BE3A76"/>
    <w:rsid w:val="00BF07F4"/>
    <w:rsid w:val="00BF124E"/>
    <w:rsid w:val="00BF264C"/>
    <w:rsid w:val="00C52546"/>
    <w:rsid w:val="00C64B1F"/>
    <w:rsid w:val="00C758C3"/>
    <w:rsid w:val="00C77B29"/>
    <w:rsid w:val="00C80114"/>
    <w:rsid w:val="00CA143C"/>
    <w:rsid w:val="00CA2A6A"/>
    <w:rsid w:val="00CC77DF"/>
    <w:rsid w:val="00CD6B92"/>
    <w:rsid w:val="00CF4DCB"/>
    <w:rsid w:val="00D02B08"/>
    <w:rsid w:val="00D03C40"/>
    <w:rsid w:val="00D133E3"/>
    <w:rsid w:val="00D32696"/>
    <w:rsid w:val="00D56A69"/>
    <w:rsid w:val="00D60EA5"/>
    <w:rsid w:val="00D61A49"/>
    <w:rsid w:val="00D75043"/>
    <w:rsid w:val="00D9490C"/>
    <w:rsid w:val="00DF4D81"/>
    <w:rsid w:val="00E43568"/>
    <w:rsid w:val="00E523B7"/>
    <w:rsid w:val="00E52750"/>
    <w:rsid w:val="00E66F1B"/>
    <w:rsid w:val="00E766B6"/>
    <w:rsid w:val="00E95918"/>
    <w:rsid w:val="00EA1152"/>
    <w:rsid w:val="00EB6152"/>
    <w:rsid w:val="00ED76B0"/>
    <w:rsid w:val="00EE7AD7"/>
    <w:rsid w:val="00EE7CBA"/>
    <w:rsid w:val="00F05244"/>
    <w:rsid w:val="00F07A15"/>
    <w:rsid w:val="00F2156B"/>
    <w:rsid w:val="00F30ABE"/>
    <w:rsid w:val="00F424DE"/>
    <w:rsid w:val="00F42F99"/>
    <w:rsid w:val="00F46DAF"/>
    <w:rsid w:val="00F66636"/>
    <w:rsid w:val="00F755BD"/>
    <w:rsid w:val="00FB005D"/>
    <w:rsid w:val="00FB7A40"/>
    <w:rsid w:val="00FC0F8B"/>
    <w:rsid w:val="00FC3075"/>
    <w:rsid w:val="00FD6F94"/>
    <w:rsid w:val="00FD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650E"/>
  <w15:chartTrackingRefBased/>
  <w15:docId w15:val="{7191573E-4CEC-4B61-A52C-51359B6B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115"/>
    <w:pPr>
      <w:spacing w:after="260" w:line="260" w:lineRule="atLeast"/>
      <w:jc w:val="both"/>
    </w:pPr>
    <w:rPr>
      <w:rFonts w:ascii="Lato Light" w:hAnsi="Lato Light"/>
      <w:sz w:val="19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6D41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5F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5F04"/>
    <w:rPr>
      <w:rFonts w:ascii="Lato Light" w:hAnsi="Lato Light"/>
      <w:sz w:val="19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75F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5F04"/>
    <w:rPr>
      <w:rFonts w:ascii="Lato Light" w:hAnsi="Lato Light"/>
      <w:sz w:val="19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475F04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9C7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D60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60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60BF"/>
    <w:rPr>
      <w:rFonts w:ascii="Lato Light" w:hAnsi="Lato Light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60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60BF"/>
    <w:rPr>
      <w:rFonts w:ascii="Lato Light" w:hAnsi="Lato Light"/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6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0BF"/>
    <w:rPr>
      <w:rFonts w:ascii="Segoe UI" w:hAnsi="Segoe UI" w:cs="Segoe UI"/>
      <w:sz w:val="18"/>
      <w:szCs w:val="18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93BC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93BC8"/>
    <w:rPr>
      <w:rFonts w:ascii="Lato Light" w:hAnsi="Lato Light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B93BC8"/>
    <w:rPr>
      <w:vertAlign w:val="superscript"/>
    </w:rPr>
  </w:style>
  <w:style w:type="paragraph" w:customStyle="1" w:styleId="p2">
    <w:name w:val="p2"/>
    <w:basedOn w:val="Normal"/>
    <w:rsid w:val="00FC0F8B"/>
    <w:pPr>
      <w:spacing w:before="100" w:beforeAutospacing="1" w:after="100" w:afterAutospacing="1" w:line="240" w:lineRule="auto"/>
      <w:jc w:val="left"/>
    </w:pPr>
    <w:rPr>
      <w:rFonts w:ascii="Calibri" w:hAnsi="Calibri" w:cs="Calibri"/>
      <w:sz w:val="22"/>
      <w:lang w:val="es-ES"/>
    </w:rPr>
  </w:style>
  <w:style w:type="paragraph" w:customStyle="1" w:styleId="p1">
    <w:name w:val="p1"/>
    <w:basedOn w:val="Normal"/>
    <w:rsid w:val="00FC0F8B"/>
    <w:pPr>
      <w:spacing w:before="100" w:beforeAutospacing="1" w:after="100" w:afterAutospacing="1" w:line="240" w:lineRule="auto"/>
      <w:jc w:val="left"/>
    </w:pPr>
    <w:rPr>
      <w:rFonts w:ascii="Calibri" w:hAnsi="Calibri" w:cs="Calibri"/>
      <w:sz w:val="22"/>
      <w:lang w:val="es-ES"/>
    </w:rPr>
  </w:style>
  <w:style w:type="paragraph" w:customStyle="1" w:styleId="li2">
    <w:name w:val="li2"/>
    <w:basedOn w:val="Normal"/>
    <w:rsid w:val="00FC0F8B"/>
    <w:pPr>
      <w:spacing w:before="100" w:beforeAutospacing="1" w:after="100" w:afterAutospacing="1" w:line="240" w:lineRule="auto"/>
      <w:jc w:val="left"/>
    </w:pPr>
    <w:rPr>
      <w:rFonts w:ascii="Calibri" w:hAnsi="Calibri" w:cs="Calibri"/>
      <w:sz w:val="22"/>
      <w:lang w:val="es-ES"/>
    </w:rPr>
  </w:style>
  <w:style w:type="paragraph" w:customStyle="1" w:styleId="Default">
    <w:name w:val="Default"/>
    <w:rsid w:val="004D07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99"/>
    <w:rsid w:val="009832BA"/>
    <w:rPr>
      <w:rFonts w:ascii="Lato Light" w:hAnsi="Lato Light"/>
      <w:sz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zkaia.eus/laguntzaile-interoperabilid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8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9B72841-82A8-4D52-8E5B-C0E7373A5139}">
  <we:reference id="657a32a9-ab8a-4579-ac9f-df1a11a64e56" version="1.0.0.0" store="\\Datos_bfafilec.bizkaiko.aldundia\bfaprog\datos\CE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064B3C965559428635E9842EE21B2A" ma:contentTypeVersion="0" ma:contentTypeDescription="Crear nuevo documento." ma:contentTypeScope="" ma:versionID="174ff0ce1f954ad587aa93513975c5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92118B-844B-47A7-A36D-00E186E62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D1EFF2-B352-4660-BBA9-79B9D76B25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7F76BD-B776-406D-935F-12C419F3862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0ED083F-EAE1-468A-9B29-4A045D1DE8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544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MIJANGOS CARRIAZO, Garazi</dc:creator>
  <cp:keywords/>
  <dc:description/>
  <cp:lastModifiedBy>MIGUEL MEDINA, Ainara</cp:lastModifiedBy>
  <cp:revision>4</cp:revision>
  <cp:lastPrinted>2020-06-15T10:14:00Z</cp:lastPrinted>
  <dcterms:created xsi:type="dcterms:W3CDTF">2023-05-31T08:28:00Z</dcterms:created>
  <dcterms:modified xsi:type="dcterms:W3CDTF">2023-06-01T06:39:00Z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0x0101005A064B3C965559428635E9842EE21B2A</vt:lpwstr>
  </property>
</Properties>
</file>